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DC1C" w14:textId="23349833" w:rsidR="00DB0A22" w:rsidRPr="00684AF3" w:rsidRDefault="00DB0A22" w:rsidP="00A45EEF">
      <w:pPr>
        <w:spacing w:line="240" w:lineRule="exact"/>
        <w:jc w:val="both"/>
        <w:rPr>
          <w:b/>
          <w:sz w:val="22"/>
          <w:szCs w:val="22"/>
          <w:lang w:val="ro-RO"/>
        </w:rPr>
      </w:pPr>
    </w:p>
    <w:p w14:paraId="336FB58A" w14:textId="77777777" w:rsidR="00B669D0" w:rsidRPr="00684AF3" w:rsidRDefault="00B669D0" w:rsidP="00B669D0">
      <w:pPr>
        <w:jc w:val="center"/>
        <w:rPr>
          <w:b/>
          <w:sz w:val="22"/>
          <w:szCs w:val="22"/>
        </w:rPr>
      </w:pPr>
      <w:r w:rsidRPr="00684AF3">
        <w:rPr>
          <w:b/>
          <w:sz w:val="22"/>
          <w:szCs w:val="22"/>
        </w:rPr>
        <w:t xml:space="preserve">CORRESPONDENCE VOTING FORM FOR THE </w:t>
      </w:r>
    </w:p>
    <w:p w14:paraId="5F9431BE" w14:textId="77777777" w:rsidR="00B669D0" w:rsidRPr="00684AF3" w:rsidRDefault="00B669D0" w:rsidP="00B669D0">
      <w:pPr>
        <w:jc w:val="center"/>
        <w:rPr>
          <w:b/>
          <w:sz w:val="22"/>
          <w:szCs w:val="22"/>
        </w:rPr>
      </w:pPr>
      <w:r w:rsidRPr="00684AF3">
        <w:rPr>
          <w:b/>
          <w:sz w:val="22"/>
          <w:szCs w:val="22"/>
        </w:rPr>
        <w:t xml:space="preserve">EXTRAORDINARY GENERAL MEETING OF SHAREHOLDERS OF </w:t>
      </w:r>
    </w:p>
    <w:p w14:paraId="53453238" w14:textId="77777777" w:rsidR="00B669D0" w:rsidRPr="00684AF3" w:rsidRDefault="00B669D0" w:rsidP="00B669D0">
      <w:pPr>
        <w:jc w:val="center"/>
        <w:rPr>
          <w:b/>
          <w:sz w:val="22"/>
          <w:szCs w:val="22"/>
        </w:rPr>
      </w:pPr>
      <w:r w:rsidRPr="00684AF3">
        <w:rPr>
          <w:b/>
          <w:sz w:val="22"/>
          <w:szCs w:val="22"/>
        </w:rPr>
        <w:t>META ESTATE TRUST S.A.</w:t>
      </w:r>
    </w:p>
    <w:p w14:paraId="20A47346" w14:textId="77777777" w:rsidR="00B669D0" w:rsidRPr="00684AF3" w:rsidRDefault="00B669D0" w:rsidP="00B669D0">
      <w:pPr>
        <w:jc w:val="center"/>
        <w:rPr>
          <w:b/>
          <w:sz w:val="22"/>
          <w:szCs w:val="22"/>
        </w:rPr>
      </w:pPr>
      <w:r w:rsidRPr="00684AF3">
        <w:rPr>
          <w:b/>
          <w:sz w:val="22"/>
          <w:szCs w:val="22"/>
        </w:rPr>
        <w:t>summoned for 11/12.14.2024</w:t>
      </w:r>
    </w:p>
    <w:p w14:paraId="5FE7119B" w14:textId="77777777" w:rsidR="00B669D0" w:rsidRPr="00684AF3" w:rsidRDefault="00B669D0" w:rsidP="00B669D0">
      <w:pPr>
        <w:jc w:val="both"/>
        <w:rPr>
          <w:sz w:val="22"/>
          <w:szCs w:val="22"/>
        </w:rPr>
      </w:pPr>
    </w:p>
    <w:p w14:paraId="3E9B4498" w14:textId="77777777" w:rsidR="00B669D0" w:rsidRPr="00684AF3" w:rsidRDefault="00B669D0" w:rsidP="00B669D0">
      <w:pPr>
        <w:jc w:val="both"/>
        <w:rPr>
          <w:sz w:val="22"/>
          <w:szCs w:val="22"/>
        </w:rPr>
      </w:pPr>
      <w:r w:rsidRPr="00684AF3">
        <w:rPr>
          <w:sz w:val="22"/>
          <w:szCs w:val="22"/>
        </w:rPr>
        <w:t>The undersigned ................................................., citizen ............................, born on .........................., in ................., domiciled in .............................................................................., identified with identity card/passport series ...... no. ................. issued by ............................... on ......................, valid until ........................, personal identification number ...................................,</w:t>
      </w:r>
    </w:p>
    <w:p w14:paraId="65A35A87" w14:textId="77777777" w:rsidR="00B669D0" w:rsidRPr="00684AF3" w:rsidRDefault="00B669D0" w:rsidP="00B669D0">
      <w:pPr>
        <w:jc w:val="both"/>
        <w:rPr>
          <w:sz w:val="22"/>
          <w:szCs w:val="22"/>
        </w:rPr>
      </w:pPr>
    </w:p>
    <w:p w14:paraId="46D4C8AE" w14:textId="77777777" w:rsidR="00B669D0" w:rsidRPr="00684AF3" w:rsidRDefault="00B669D0" w:rsidP="00B669D0">
      <w:pPr>
        <w:jc w:val="both"/>
        <w:rPr>
          <w:sz w:val="22"/>
          <w:szCs w:val="22"/>
        </w:rPr>
      </w:pPr>
      <w:r w:rsidRPr="00684AF3">
        <w:rPr>
          <w:sz w:val="22"/>
          <w:szCs w:val="22"/>
        </w:rPr>
        <w:t>or</w:t>
      </w:r>
    </w:p>
    <w:p w14:paraId="6C239AAB" w14:textId="77777777" w:rsidR="00B669D0" w:rsidRPr="00684AF3" w:rsidRDefault="00B669D0" w:rsidP="00B669D0">
      <w:pPr>
        <w:jc w:val="both"/>
        <w:rPr>
          <w:sz w:val="22"/>
          <w:szCs w:val="22"/>
        </w:rPr>
      </w:pPr>
    </w:p>
    <w:p w14:paraId="2CF17BB2" w14:textId="77777777" w:rsidR="00B669D0" w:rsidRPr="00684AF3" w:rsidRDefault="00B669D0" w:rsidP="00B669D0">
      <w:pPr>
        <w:jc w:val="both"/>
        <w:rPr>
          <w:sz w:val="22"/>
          <w:szCs w:val="22"/>
        </w:rPr>
      </w:pPr>
      <w:r w:rsidRPr="00684AF3">
        <w:rPr>
          <w:sz w:val="22"/>
          <w:szCs w:val="22"/>
        </w:rPr>
        <w:t>The undersigned ................................., legal entity ................................, with registered office in .................................................................................., registered with the Trade Registry under no. ......................................., unique registration code ......................, legally represented by ..........................., in its capacity as ................................</w:t>
      </w:r>
    </w:p>
    <w:p w14:paraId="472332F5" w14:textId="77777777" w:rsidR="00B669D0" w:rsidRPr="00684AF3" w:rsidRDefault="00B669D0" w:rsidP="00B669D0">
      <w:pPr>
        <w:jc w:val="both"/>
        <w:rPr>
          <w:sz w:val="22"/>
          <w:szCs w:val="22"/>
        </w:rPr>
      </w:pPr>
    </w:p>
    <w:p w14:paraId="2C66ABEF" w14:textId="77777777" w:rsidR="00B669D0" w:rsidRPr="00684AF3" w:rsidRDefault="00B669D0" w:rsidP="00B669D0">
      <w:pPr>
        <w:jc w:val="both"/>
        <w:rPr>
          <w:sz w:val="22"/>
          <w:szCs w:val="22"/>
        </w:rPr>
      </w:pPr>
      <w:r w:rsidRPr="00684AF3">
        <w:rPr>
          <w:sz w:val="22"/>
          <w:szCs w:val="22"/>
        </w:rPr>
        <w:t>Personally/represented with full powers by</w:t>
      </w:r>
    </w:p>
    <w:p w14:paraId="79DEBBE0" w14:textId="77777777" w:rsidR="00B669D0" w:rsidRPr="00684AF3" w:rsidRDefault="00B669D0" w:rsidP="00B669D0">
      <w:pPr>
        <w:jc w:val="both"/>
        <w:rPr>
          <w:sz w:val="22"/>
          <w:szCs w:val="22"/>
        </w:rPr>
      </w:pPr>
    </w:p>
    <w:p w14:paraId="70DA6839" w14:textId="77777777" w:rsidR="00B669D0" w:rsidRPr="00684AF3" w:rsidRDefault="00B669D0" w:rsidP="00B669D0">
      <w:pPr>
        <w:jc w:val="both"/>
        <w:rPr>
          <w:sz w:val="22"/>
          <w:szCs w:val="22"/>
        </w:rPr>
      </w:pPr>
      <w:r w:rsidRPr="00684AF3">
        <w:rPr>
          <w:sz w:val="22"/>
          <w:szCs w:val="22"/>
        </w:rPr>
        <w:t>.................................................. domiciled in .............................................................................., identified with identity card/passport series ...... no. ................. issued by ............................... on ......................, valid until ........................, personal identification number ..................................,</w:t>
      </w:r>
    </w:p>
    <w:p w14:paraId="05DD499F" w14:textId="77777777" w:rsidR="00B669D0" w:rsidRPr="00684AF3" w:rsidRDefault="00B669D0" w:rsidP="00B669D0">
      <w:pPr>
        <w:jc w:val="both"/>
        <w:rPr>
          <w:sz w:val="22"/>
          <w:szCs w:val="22"/>
        </w:rPr>
      </w:pPr>
      <w:r w:rsidRPr="00684AF3">
        <w:rPr>
          <w:sz w:val="22"/>
          <w:szCs w:val="22"/>
        </w:rPr>
        <w:t>or</w:t>
      </w:r>
    </w:p>
    <w:p w14:paraId="155E166E" w14:textId="77777777" w:rsidR="00B669D0" w:rsidRPr="00684AF3" w:rsidRDefault="00B669D0" w:rsidP="00B669D0">
      <w:pPr>
        <w:jc w:val="both"/>
        <w:rPr>
          <w:sz w:val="22"/>
          <w:szCs w:val="22"/>
        </w:rPr>
      </w:pPr>
    </w:p>
    <w:p w14:paraId="558F403E" w14:textId="77777777" w:rsidR="00B669D0" w:rsidRPr="00684AF3" w:rsidRDefault="00B669D0" w:rsidP="00B669D0">
      <w:pPr>
        <w:jc w:val="both"/>
        <w:rPr>
          <w:sz w:val="22"/>
          <w:szCs w:val="22"/>
        </w:rPr>
      </w:pPr>
      <w:r w:rsidRPr="00684AF3">
        <w:rPr>
          <w:sz w:val="22"/>
          <w:szCs w:val="22"/>
        </w:rPr>
        <w:t xml:space="preserve">The undersigned ................................., legal entity ................................, with registered office in .................................................................................., registered with the Trade Registry under no. ......................................., unique registration code ......................, legally represented by ..........................., </w:t>
      </w:r>
    </w:p>
    <w:p w14:paraId="73A072E5" w14:textId="77777777" w:rsidR="00B669D0" w:rsidRPr="00684AF3" w:rsidRDefault="00B669D0" w:rsidP="00B669D0">
      <w:pPr>
        <w:jc w:val="both"/>
        <w:rPr>
          <w:sz w:val="22"/>
          <w:szCs w:val="22"/>
        </w:rPr>
      </w:pPr>
    </w:p>
    <w:p w14:paraId="6D64BC5E" w14:textId="77777777" w:rsidR="00B669D0" w:rsidRPr="00684AF3" w:rsidRDefault="00B669D0" w:rsidP="00B669D0">
      <w:pPr>
        <w:jc w:val="both"/>
        <w:rPr>
          <w:sz w:val="22"/>
          <w:szCs w:val="22"/>
        </w:rPr>
      </w:pPr>
      <w:r w:rsidRPr="00684AF3">
        <w:rPr>
          <w:sz w:val="22"/>
          <w:szCs w:val="22"/>
        </w:rPr>
        <w:t xml:space="preserve">in its capacity as conventional representative of the shareholder Meta Estate Trust S.A. ............................................................... </w:t>
      </w:r>
      <w:proofErr w:type="gramStart"/>
      <w:r w:rsidRPr="00684AF3">
        <w:rPr>
          <w:sz w:val="22"/>
          <w:szCs w:val="22"/>
        </w:rPr>
        <w:t>on the basis of</w:t>
      </w:r>
      <w:proofErr w:type="gramEnd"/>
      <w:r w:rsidRPr="00684AF3">
        <w:rPr>
          <w:sz w:val="22"/>
          <w:szCs w:val="22"/>
        </w:rPr>
        <w:t xml:space="preserve"> the general/special power of attorney/affidavit no. .............................., dated ................................,</w:t>
      </w:r>
    </w:p>
    <w:p w14:paraId="4C9B41AE" w14:textId="77777777" w:rsidR="00B669D0" w:rsidRPr="00684AF3" w:rsidRDefault="00B669D0" w:rsidP="00B669D0">
      <w:pPr>
        <w:jc w:val="both"/>
        <w:rPr>
          <w:sz w:val="22"/>
          <w:szCs w:val="22"/>
        </w:rPr>
      </w:pPr>
    </w:p>
    <w:p w14:paraId="7B33A0D3" w14:textId="77777777" w:rsidR="00B669D0" w:rsidRPr="00684AF3" w:rsidRDefault="00B669D0" w:rsidP="00B669D0">
      <w:pPr>
        <w:jc w:val="both"/>
        <w:rPr>
          <w:sz w:val="22"/>
          <w:szCs w:val="22"/>
        </w:rPr>
      </w:pPr>
      <w:r w:rsidRPr="00684AF3">
        <w:rPr>
          <w:sz w:val="22"/>
          <w:szCs w:val="22"/>
        </w:rPr>
        <w:t xml:space="preserve">Shareholder on the reference date, </w:t>
      </w:r>
      <w:r w:rsidRPr="00684AF3">
        <w:rPr>
          <w:i/>
          <w:iCs/>
          <w:sz w:val="22"/>
          <w:szCs w:val="22"/>
        </w:rPr>
        <w:t>i.e.,</w:t>
      </w:r>
      <w:r w:rsidRPr="00684AF3">
        <w:rPr>
          <w:sz w:val="22"/>
          <w:szCs w:val="22"/>
        </w:rPr>
        <w:t xml:space="preserve"> 16.04.2024, of Meta Estate Trust S.A. (the “</w:t>
      </w:r>
      <w:r w:rsidRPr="00684AF3">
        <w:rPr>
          <w:b/>
          <w:bCs/>
          <w:sz w:val="22"/>
          <w:szCs w:val="22"/>
        </w:rPr>
        <w:t>Company</w:t>
      </w:r>
      <w:r w:rsidRPr="00684AF3">
        <w:rPr>
          <w:sz w:val="22"/>
          <w:szCs w:val="22"/>
        </w:rPr>
        <w:t>”), a company incorporated and operating under Romanian law, registered with the Trade Register under no J40/4004/2021, unique registration code 43859039, headquartered in Bucharest, 1</w:t>
      </w:r>
      <w:r w:rsidRPr="00684AF3">
        <w:rPr>
          <w:sz w:val="22"/>
          <w:szCs w:val="22"/>
          <w:vertAlign w:val="superscript"/>
        </w:rPr>
        <w:t>st</w:t>
      </w:r>
      <w:r w:rsidRPr="00684AF3">
        <w:rPr>
          <w:sz w:val="22"/>
          <w:szCs w:val="22"/>
        </w:rPr>
        <w:t xml:space="preserve"> District, 4-10 </w:t>
      </w:r>
      <w:proofErr w:type="spellStart"/>
      <w:r w:rsidRPr="00684AF3">
        <w:rPr>
          <w:sz w:val="22"/>
          <w:szCs w:val="22"/>
        </w:rPr>
        <w:t>Munții</w:t>
      </w:r>
      <w:proofErr w:type="spellEnd"/>
      <w:r w:rsidRPr="00684AF3">
        <w:rPr>
          <w:sz w:val="22"/>
          <w:szCs w:val="22"/>
        </w:rPr>
        <w:t xml:space="preserve"> Tatra Street, 4</w:t>
      </w:r>
      <w:r w:rsidRPr="00684AF3">
        <w:rPr>
          <w:sz w:val="22"/>
          <w:szCs w:val="22"/>
          <w:vertAlign w:val="superscript"/>
        </w:rPr>
        <w:t>th</w:t>
      </w:r>
      <w:r w:rsidRPr="00684AF3">
        <w:rPr>
          <w:sz w:val="22"/>
          <w:szCs w:val="22"/>
        </w:rPr>
        <w:t xml:space="preserve"> floor,</w:t>
      </w:r>
    </w:p>
    <w:p w14:paraId="06ADBF15" w14:textId="77777777" w:rsidR="00B669D0" w:rsidRPr="00684AF3" w:rsidRDefault="00B669D0" w:rsidP="00B669D0">
      <w:pPr>
        <w:jc w:val="both"/>
        <w:rPr>
          <w:sz w:val="22"/>
          <w:szCs w:val="22"/>
        </w:rPr>
      </w:pPr>
    </w:p>
    <w:p w14:paraId="528848FE" w14:textId="77777777" w:rsidR="00B669D0" w:rsidRPr="00684AF3" w:rsidRDefault="00B669D0" w:rsidP="00B669D0">
      <w:pPr>
        <w:jc w:val="both"/>
        <w:rPr>
          <w:sz w:val="22"/>
          <w:szCs w:val="22"/>
        </w:rPr>
      </w:pPr>
      <w:r w:rsidRPr="00684AF3">
        <w:rPr>
          <w:sz w:val="22"/>
          <w:szCs w:val="22"/>
        </w:rPr>
        <w:t xml:space="preserve">holding </w:t>
      </w:r>
      <w:proofErr w:type="gramStart"/>
      <w:r w:rsidRPr="00684AF3">
        <w:rPr>
          <w:sz w:val="22"/>
          <w:szCs w:val="22"/>
        </w:rPr>
        <w:t>a number of</w:t>
      </w:r>
      <w:proofErr w:type="gramEnd"/>
      <w:r w:rsidRPr="00684AF3">
        <w:rPr>
          <w:sz w:val="22"/>
          <w:szCs w:val="22"/>
        </w:rPr>
        <w:t xml:space="preserve"> ................... ordinary, nominative, dematerialised shares issued by the Company, conferring the right to </w:t>
      </w:r>
      <w:proofErr w:type="gramStart"/>
      <w:r w:rsidRPr="00684AF3">
        <w:rPr>
          <w:sz w:val="22"/>
          <w:szCs w:val="22"/>
        </w:rPr>
        <w:t>a number of</w:t>
      </w:r>
      <w:proofErr w:type="gramEnd"/>
      <w:r w:rsidRPr="00684AF3">
        <w:rPr>
          <w:sz w:val="22"/>
          <w:szCs w:val="22"/>
        </w:rPr>
        <w:t xml:space="preserve"> ................ voting rights at the Extraordinary General Meeting of Shareholders, representing ...........% of the total voting rights,</w:t>
      </w:r>
    </w:p>
    <w:p w14:paraId="5165133C" w14:textId="77777777" w:rsidR="00B669D0" w:rsidRPr="00684AF3" w:rsidRDefault="00B669D0" w:rsidP="00B669D0">
      <w:pPr>
        <w:jc w:val="both"/>
        <w:rPr>
          <w:sz w:val="22"/>
          <w:szCs w:val="22"/>
        </w:rPr>
      </w:pPr>
    </w:p>
    <w:p w14:paraId="2D9FD245" w14:textId="77777777" w:rsidR="00B669D0" w:rsidRPr="00684AF3" w:rsidRDefault="00B669D0" w:rsidP="00B669D0">
      <w:pPr>
        <w:jc w:val="both"/>
        <w:rPr>
          <w:vanish/>
          <w:sz w:val="22"/>
          <w:szCs w:val="22"/>
        </w:rPr>
      </w:pPr>
      <w:r w:rsidRPr="00684AF3">
        <w:rPr>
          <w:sz w:val="22"/>
          <w:szCs w:val="22"/>
        </w:rPr>
        <w:t xml:space="preserve">having knowledge of the agenda of the Extraordinary General Meeting of Shareholders of Meta Estate Trust S.A. summoned for </w:t>
      </w:r>
      <w:r w:rsidRPr="00684AF3">
        <w:rPr>
          <w:b/>
          <w:bCs/>
          <w:sz w:val="22"/>
          <w:szCs w:val="22"/>
        </w:rPr>
        <w:t>11.12.2024, starting at 11:00</w:t>
      </w:r>
      <w:r w:rsidRPr="00684AF3">
        <w:rPr>
          <w:sz w:val="22"/>
          <w:szCs w:val="22"/>
        </w:rPr>
        <w:t xml:space="preserve"> or on </w:t>
      </w:r>
      <w:r w:rsidRPr="00684AF3">
        <w:rPr>
          <w:b/>
          <w:bCs/>
          <w:sz w:val="22"/>
          <w:szCs w:val="22"/>
        </w:rPr>
        <w:t>12.12.2024, starting at 11:00</w:t>
      </w:r>
      <w:r w:rsidRPr="00684AF3">
        <w:rPr>
          <w:sz w:val="22"/>
          <w:szCs w:val="22"/>
        </w:rPr>
        <w:t xml:space="preserve"> (in case the quorum is not met at the first summons</w:t>
      </w:r>
      <w:r w:rsidRPr="00684AF3">
        <w:rPr>
          <w:vanish/>
          <w:sz w:val="22"/>
          <w:szCs w:val="22"/>
        </w:rPr>
        <w:t>Top of Form</w:t>
      </w:r>
    </w:p>
    <w:p w14:paraId="67526300" w14:textId="77777777" w:rsidR="00B669D0" w:rsidRPr="00684AF3" w:rsidRDefault="00B669D0" w:rsidP="00B669D0">
      <w:pPr>
        <w:jc w:val="both"/>
        <w:rPr>
          <w:sz w:val="22"/>
          <w:szCs w:val="22"/>
        </w:rPr>
      </w:pPr>
      <w:r w:rsidRPr="00684AF3">
        <w:rPr>
          <w:sz w:val="22"/>
          <w:szCs w:val="22"/>
        </w:rPr>
        <w:t>), at the address in Bucharest, 1</w:t>
      </w:r>
      <w:r w:rsidRPr="00684AF3">
        <w:rPr>
          <w:sz w:val="22"/>
          <w:szCs w:val="22"/>
          <w:vertAlign w:val="superscript"/>
        </w:rPr>
        <w:t>st</w:t>
      </w:r>
      <w:r w:rsidRPr="00684AF3">
        <w:rPr>
          <w:sz w:val="22"/>
          <w:szCs w:val="22"/>
        </w:rPr>
        <w:t xml:space="preserve"> District, 4-10 </w:t>
      </w:r>
      <w:proofErr w:type="spellStart"/>
      <w:r w:rsidRPr="00684AF3">
        <w:rPr>
          <w:sz w:val="22"/>
          <w:szCs w:val="22"/>
        </w:rPr>
        <w:t>Munții</w:t>
      </w:r>
      <w:proofErr w:type="spellEnd"/>
      <w:r w:rsidRPr="00684AF3">
        <w:rPr>
          <w:sz w:val="22"/>
          <w:szCs w:val="22"/>
        </w:rPr>
        <w:t xml:space="preserve"> Tatra Street, 4</w:t>
      </w:r>
      <w:r w:rsidRPr="00684AF3">
        <w:rPr>
          <w:sz w:val="22"/>
          <w:szCs w:val="22"/>
          <w:vertAlign w:val="superscript"/>
        </w:rPr>
        <w:t>th</w:t>
      </w:r>
      <w:r w:rsidRPr="00684AF3">
        <w:rPr>
          <w:sz w:val="22"/>
          <w:szCs w:val="22"/>
        </w:rPr>
        <w:t xml:space="preserve"> floor, and the documentation provided by the Company in relation to the respective agenda,</w:t>
      </w:r>
    </w:p>
    <w:p w14:paraId="5EACF135" w14:textId="77777777" w:rsidR="00B669D0" w:rsidRPr="00684AF3" w:rsidRDefault="00B669D0" w:rsidP="00B669D0">
      <w:pPr>
        <w:jc w:val="both"/>
        <w:rPr>
          <w:sz w:val="22"/>
          <w:szCs w:val="22"/>
        </w:rPr>
      </w:pPr>
    </w:p>
    <w:p w14:paraId="2BAE61E9" w14:textId="77777777" w:rsidR="00B669D0" w:rsidRPr="00684AF3" w:rsidRDefault="00B669D0" w:rsidP="00B669D0">
      <w:pPr>
        <w:jc w:val="both"/>
        <w:rPr>
          <w:sz w:val="22"/>
          <w:szCs w:val="22"/>
        </w:rPr>
      </w:pPr>
      <w:r w:rsidRPr="00684AF3">
        <w:rPr>
          <w:sz w:val="22"/>
          <w:szCs w:val="22"/>
        </w:rPr>
        <w:t>in accordance with the provisions of Regulation no. 5/2018 regarding financial instrument issuers and market operations, as amended and supplemented, I hereby exercise my right to vote by correspondence, as follows:</w:t>
      </w:r>
    </w:p>
    <w:p w14:paraId="16300AE8" w14:textId="77777777" w:rsidR="00497D51" w:rsidRPr="00684AF3" w:rsidRDefault="00497D51" w:rsidP="00A45EEF">
      <w:pPr>
        <w:spacing w:line="240" w:lineRule="exact"/>
        <w:jc w:val="both"/>
        <w:rPr>
          <w:sz w:val="22"/>
          <w:szCs w:val="22"/>
          <w:lang w:val="ro-RO"/>
        </w:rPr>
      </w:pPr>
    </w:p>
    <w:p w14:paraId="2E013A2F" w14:textId="759FD799" w:rsidR="00165B90" w:rsidRPr="00684AF3" w:rsidRDefault="00B4289D" w:rsidP="00264208">
      <w:pPr>
        <w:pStyle w:val="ListParagraph"/>
        <w:numPr>
          <w:ilvl w:val="0"/>
          <w:numId w:val="1"/>
        </w:numPr>
        <w:spacing w:line="240" w:lineRule="exact"/>
        <w:jc w:val="both"/>
        <w:rPr>
          <w:rFonts w:ascii="Times New Roman" w:hAnsi="Times New Roman" w:cs="Times New Roman"/>
          <w:lang w:val="ro-RO"/>
        </w:rPr>
      </w:pPr>
      <w:r w:rsidRPr="00684AF3">
        <w:rPr>
          <w:rFonts w:ascii="Times New Roman" w:hAnsi="Times New Roman" w:cs="Times New Roman"/>
          <w:lang w:val="ro-RO"/>
        </w:rPr>
        <w:t xml:space="preserve">Pentru </w:t>
      </w:r>
      <w:r w:rsidR="00C77756" w:rsidRPr="00684AF3">
        <w:rPr>
          <w:rFonts w:ascii="Times New Roman" w:hAnsi="Times New Roman" w:cs="Times New Roman"/>
          <w:lang w:val="ro-RO"/>
        </w:rPr>
        <w:t xml:space="preserve">For item 1 on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agenda, </w:t>
      </w:r>
      <w:proofErr w:type="spellStart"/>
      <w:r w:rsidR="00C77756" w:rsidRPr="00684AF3">
        <w:rPr>
          <w:rFonts w:ascii="Times New Roman" w:hAnsi="Times New Roman" w:cs="Times New Roman"/>
          <w:lang w:val="ro-RO"/>
        </w:rPr>
        <w:t>respectively</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approval</w:t>
      </w:r>
      <w:proofErr w:type="spellEnd"/>
      <w:r w:rsidR="00C77756" w:rsidRPr="00684AF3">
        <w:rPr>
          <w:rFonts w:ascii="Times New Roman" w:hAnsi="Times New Roman" w:cs="Times New Roman"/>
          <w:lang w:val="ro-RO"/>
        </w:rPr>
        <w:t xml:space="preserve"> of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election</w:t>
      </w:r>
      <w:proofErr w:type="spellEnd"/>
      <w:r w:rsidR="00C77756" w:rsidRPr="00684AF3">
        <w:rPr>
          <w:rFonts w:ascii="Times New Roman" w:hAnsi="Times New Roman" w:cs="Times New Roman"/>
          <w:lang w:val="ro-RO"/>
        </w:rPr>
        <w:t xml:space="preserve"> of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secretary</w:t>
      </w:r>
      <w:proofErr w:type="spellEnd"/>
      <w:r w:rsidR="00C77756" w:rsidRPr="00684AF3">
        <w:rPr>
          <w:rFonts w:ascii="Times New Roman" w:hAnsi="Times New Roman" w:cs="Times New Roman"/>
          <w:lang w:val="ro-RO"/>
        </w:rPr>
        <w:t xml:space="preserve"> of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meeting</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from</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proposals</w:t>
      </w:r>
      <w:proofErr w:type="spellEnd"/>
      <w:r w:rsidR="00C77756" w:rsidRPr="00684AF3">
        <w:rPr>
          <w:rFonts w:ascii="Times New Roman" w:hAnsi="Times New Roman" w:cs="Times New Roman"/>
          <w:lang w:val="ro-RO"/>
        </w:rPr>
        <w:t xml:space="preserve"> of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shareholders</w:t>
      </w:r>
      <w:proofErr w:type="spellEnd"/>
      <w:r w:rsidR="00C77756" w:rsidRPr="00684AF3">
        <w:rPr>
          <w:rFonts w:ascii="Times New Roman" w:hAnsi="Times New Roman" w:cs="Times New Roman"/>
          <w:lang w:val="ro-RO"/>
        </w:rPr>
        <w:t xml:space="preserve"> </w:t>
      </w:r>
      <w:proofErr w:type="spellStart"/>
      <w:r w:rsidR="00C77756" w:rsidRPr="00684AF3">
        <w:rPr>
          <w:rFonts w:ascii="Times New Roman" w:hAnsi="Times New Roman" w:cs="Times New Roman"/>
          <w:lang w:val="ro-RO"/>
        </w:rPr>
        <w:t>present</w:t>
      </w:r>
      <w:proofErr w:type="spellEnd"/>
      <w:r w:rsidR="00C77756" w:rsidRPr="00684AF3">
        <w:rPr>
          <w:rFonts w:ascii="Times New Roman" w:hAnsi="Times New Roman" w:cs="Times New Roman"/>
          <w:lang w:val="ro-RO"/>
        </w:rPr>
        <w:t xml:space="preserve"> at </w:t>
      </w:r>
      <w:proofErr w:type="spellStart"/>
      <w:r w:rsidR="00C77756" w:rsidRPr="00684AF3">
        <w:rPr>
          <w:rFonts w:ascii="Times New Roman" w:hAnsi="Times New Roman" w:cs="Times New Roman"/>
          <w:lang w:val="ro-RO"/>
        </w:rPr>
        <w:t>the</w:t>
      </w:r>
      <w:proofErr w:type="spellEnd"/>
      <w:r w:rsidR="00C77756" w:rsidRPr="00684AF3">
        <w:rPr>
          <w:rFonts w:ascii="Times New Roman" w:hAnsi="Times New Roman" w:cs="Times New Roman"/>
          <w:lang w:val="ro-RO"/>
        </w:rPr>
        <w:t xml:space="preserve"> EGMS.</w:t>
      </w:r>
    </w:p>
    <w:p w14:paraId="0DCF84BE" w14:textId="77777777" w:rsidR="00C77756" w:rsidRPr="00684AF3" w:rsidRDefault="00C77756" w:rsidP="00C77756">
      <w:pPr>
        <w:pStyle w:val="ListParagraph"/>
        <w:spacing w:line="240" w:lineRule="exact"/>
        <w:ind w:left="360"/>
        <w:jc w:val="both"/>
        <w:rPr>
          <w:rFonts w:ascii="Times New Roman" w:hAnsi="Times New Roman" w:cs="Times New Roman"/>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15718846" w14:textId="77777777" w:rsidTr="00B669D0">
        <w:tc>
          <w:tcPr>
            <w:tcW w:w="3050" w:type="dxa"/>
          </w:tcPr>
          <w:p w14:paraId="144FD544" w14:textId="0F689606"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55B55F07" w14:textId="2E7FF001"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2A0B7AC4" w14:textId="630C7116"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4A991F06" w14:textId="77777777" w:rsidTr="00B669D0">
        <w:tc>
          <w:tcPr>
            <w:tcW w:w="3050" w:type="dxa"/>
          </w:tcPr>
          <w:p w14:paraId="3F859B74" w14:textId="77777777" w:rsidR="00497D51" w:rsidRPr="00684AF3" w:rsidRDefault="00497D51" w:rsidP="00A45EEF">
            <w:pPr>
              <w:pStyle w:val="ListParagraph"/>
              <w:spacing w:after="0" w:line="240" w:lineRule="exact"/>
              <w:ind w:left="0"/>
              <w:jc w:val="both"/>
              <w:rPr>
                <w:rFonts w:ascii="Times New Roman" w:hAnsi="Times New Roman" w:cs="Times New Roman"/>
                <w:lang w:val="ro-RO"/>
              </w:rPr>
            </w:pPr>
          </w:p>
        </w:tc>
        <w:tc>
          <w:tcPr>
            <w:tcW w:w="3062" w:type="dxa"/>
          </w:tcPr>
          <w:p w14:paraId="03A9898F" w14:textId="77777777" w:rsidR="00497D51" w:rsidRPr="00684AF3" w:rsidRDefault="00497D51" w:rsidP="00A45EEF">
            <w:pPr>
              <w:pStyle w:val="ListParagraph"/>
              <w:spacing w:after="0" w:line="240" w:lineRule="exact"/>
              <w:ind w:left="0"/>
              <w:jc w:val="both"/>
              <w:rPr>
                <w:rFonts w:ascii="Times New Roman" w:hAnsi="Times New Roman" w:cs="Times New Roman"/>
                <w:lang w:val="ro-RO"/>
              </w:rPr>
            </w:pPr>
          </w:p>
        </w:tc>
        <w:tc>
          <w:tcPr>
            <w:tcW w:w="3058" w:type="dxa"/>
          </w:tcPr>
          <w:p w14:paraId="1A0EF351" w14:textId="77777777" w:rsidR="00497D51" w:rsidRPr="00684AF3" w:rsidRDefault="00497D51" w:rsidP="00A45EEF">
            <w:pPr>
              <w:pStyle w:val="ListParagraph"/>
              <w:spacing w:after="0" w:line="240" w:lineRule="exact"/>
              <w:ind w:left="0"/>
              <w:jc w:val="both"/>
              <w:rPr>
                <w:rFonts w:ascii="Times New Roman" w:hAnsi="Times New Roman" w:cs="Times New Roman"/>
                <w:lang w:val="ro-RO"/>
              </w:rPr>
            </w:pPr>
          </w:p>
        </w:tc>
      </w:tr>
    </w:tbl>
    <w:p w14:paraId="61374D1F" w14:textId="77777777" w:rsidR="00497D51" w:rsidRPr="00684AF3" w:rsidRDefault="00497D51" w:rsidP="00A45EEF">
      <w:pPr>
        <w:spacing w:line="240" w:lineRule="exact"/>
        <w:rPr>
          <w:sz w:val="22"/>
          <w:szCs w:val="22"/>
          <w:lang w:val="ro-RO"/>
        </w:rPr>
      </w:pPr>
    </w:p>
    <w:p w14:paraId="0F2A8F34" w14:textId="1522F00C" w:rsidR="003D4DF5" w:rsidRPr="00684AF3" w:rsidRDefault="003D4DF5" w:rsidP="003D4DF5">
      <w:pPr>
        <w:pStyle w:val="ListParagraph"/>
        <w:numPr>
          <w:ilvl w:val="0"/>
          <w:numId w:val="1"/>
        </w:numPr>
        <w:spacing w:before="100" w:beforeAutospacing="1" w:after="100" w:afterAutospacing="1"/>
        <w:rPr>
          <w:rFonts w:ascii="Times New Roman" w:hAnsi="Times New Roman" w:cs="Times New Roman"/>
        </w:rPr>
      </w:pPr>
      <w:r w:rsidRPr="00684AF3">
        <w:rPr>
          <w:rFonts w:ascii="Times New Roman" w:hAnsi="Times New Roman" w:cs="Times New Roman"/>
        </w:rPr>
        <w:t xml:space="preserve">For item 2 on the agenda, i.e. the approval of the amendment to the Memorandum of Association of the Company, namely: </w:t>
      </w:r>
    </w:p>
    <w:p w14:paraId="03F87FEB" w14:textId="77777777" w:rsidR="00B4289D" w:rsidRPr="00684AF3" w:rsidRDefault="00B4289D" w:rsidP="00A45EEF">
      <w:pPr>
        <w:pStyle w:val="ListParagraph"/>
        <w:spacing w:line="240" w:lineRule="exact"/>
        <w:ind w:left="360"/>
        <w:rPr>
          <w:rFonts w:ascii="Times New Roman" w:hAnsi="Times New Roman" w:cs="Times New Roman"/>
          <w:bCs/>
          <w:lang w:val="ro-RO"/>
        </w:rPr>
      </w:pPr>
    </w:p>
    <w:p w14:paraId="25C71F81" w14:textId="77777777" w:rsidR="002B08E2" w:rsidRPr="00684AF3" w:rsidRDefault="002B08E2" w:rsidP="002B08E2">
      <w:pPr>
        <w:pStyle w:val="ListParagraph"/>
        <w:numPr>
          <w:ilvl w:val="1"/>
          <w:numId w:val="1"/>
        </w:numPr>
        <w:spacing w:before="100" w:beforeAutospacing="1" w:after="100" w:afterAutospacing="1"/>
        <w:rPr>
          <w:rFonts w:ascii="Times New Roman" w:hAnsi="Times New Roman" w:cs="Times New Roman"/>
        </w:rPr>
      </w:pPr>
      <w:r w:rsidRPr="00684AF3">
        <w:rPr>
          <w:rFonts w:ascii="Times New Roman" w:hAnsi="Times New Roman" w:cs="Times New Roman"/>
        </w:rPr>
        <w:t xml:space="preserve">Art. 5.4.3. of the Memorandum of Incorporation shall read as follows: </w:t>
      </w:r>
    </w:p>
    <w:p w14:paraId="5DC51909" w14:textId="63106842" w:rsidR="002B08E2" w:rsidRPr="00684AF3" w:rsidRDefault="002B08E2" w:rsidP="002B08E2">
      <w:pPr>
        <w:pStyle w:val="ListParagraph"/>
        <w:spacing w:before="100" w:beforeAutospacing="1" w:after="100" w:afterAutospacing="1"/>
        <w:ind w:left="792"/>
        <w:rPr>
          <w:rFonts w:ascii="Times New Roman" w:hAnsi="Times New Roman" w:cs="Times New Roman"/>
        </w:rPr>
      </w:pPr>
      <w:r w:rsidRPr="00684AF3">
        <w:rPr>
          <w:rFonts w:ascii="Times New Roman" w:hAnsi="Times New Roman" w:cs="Times New Roman"/>
          <w:i/>
          <w:iCs/>
        </w:rPr>
        <w:t xml:space="preserve">"5.4.3. the Shareholders undertake to vote, </w:t>
      </w:r>
      <w:proofErr w:type="gramStart"/>
      <w:r w:rsidRPr="00684AF3">
        <w:rPr>
          <w:rFonts w:ascii="Times New Roman" w:hAnsi="Times New Roman" w:cs="Times New Roman"/>
          <w:i/>
          <w:iCs/>
        </w:rPr>
        <w:t>approve</w:t>
      </w:r>
      <w:proofErr w:type="gramEnd"/>
      <w:r w:rsidRPr="00684AF3">
        <w:rPr>
          <w:rFonts w:ascii="Times New Roman" w:hAnsi="Times New Roman" w:cs="Times New Roman"/>
          <w:i/>
          <w:iCs/>
        </w:rPr>
        <w:t xml:space="preserve"> and sign any resolution of the General Meeting necessary to implement the provisions of this Clause 5.4".</w:t>
      </w:r>
    </w:p>
    <w:p w14:paraId="77686DDE" w14:textId="77777777" w:rsidR="00B4289D" w:rsidRPr="00684AF3" w:rsidRDefault="00B4289D" w:rsidP="00A45EEF">
      <w:pPr>
        <w:pStyle w:val="ListParagraph"/>
        <w:spacing w:line="240" w:lineRule="exact"/>
        <w:ind w:left="36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3EC8BB12" w14:textId="77777777" w:rsidTr="00B669D0">
        <w:tc>
          <w:tcPr>
            <w:tcW w:w="3050" w:type="dxa"/>
          </w:tcPr>
          <w:p w14:paraId="36166B5E" w14:textId="7849C592"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1521D835" w14:textId="070EABA7"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4E7021AD" w14:textId="03BEE248"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7CB721F3" w14:textId="77777777" w:rsidTr="00B669D0">
        <w:tc>
          <w:tcPr>
            <w:tcW w:w="3050" w:type="dxa"/>
          </w:tcPr>
          <w:p w14:paraId="35BD777C"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409D90A3"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7C286B7"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6AE3B625" w14:textId="77777777" w:rsidR="00B4289D" w:rsidRPr="00684AF3" w:rsidRDefault="00B4289D" w:rsidP="00A45EEF">
      <w:pPr>
        <w:spacing w:line="240" w:lineRule="exact"/>
        <w:jc w:val="both"/>
        <w:rPr>
          <w:rFonts w:eastAsiaTheme="minorHAnsi"/>
          <w:bCs/>
          <w:i/>
          <w:iCs/>
          <w:sz w:val="22"/>
          <w:szCs w:val="22"/>
          <w:lang w:val="ro-RO"/>
        </w:rPr>
      </w:pPr>
    </w:p>
    <w:p w14:paraId="68E813F4" w14:textId="77777777" w:rsidR="005D4EB1" w:rsidRPr="00684AF3" w:rsidRDefault="00B4289D" w:rsidP="005D4EB1">
      <w:pPr>
        <w:pStyle w:val="ListParagraph"/>
        <w:numPr>
          <w:ilvl w:val="1"/>
          <w:numId w:val="1"/>
        </w:numPr>
        <w:spacing w:line="240" w:lineRule="exact"/>
        <w:ind w:left="990"/>
        <w:rPr>
          <w:rFonts w:ascii="Times New Roman" w:hAnsi="Times New Roman" w:cs="Times New Roman"/>
          <w:bCs/>
          <w:lang w:val="ro-RO"/>
        </w:rPr>
      </w:pPr>
      <w:r w:rsidRPr="00684AF3">
        <w:rPr>
          <w:rFonts w:ascii="Times New Roman" w:hAnsi="Times New Roman" w:cs="Times New Roman"/>
          <w:bCs/>
          <w:lang w:val="ro-RO"/>
        </w:rPr>
        <w:t xml:space="preserve">Art. 7.8. </w:t>
      </w:r>
      <w:r w:rsidR="005C7EA5" w:rsidRPr="00684AF3">
        <w:rPr>
          <w:rFonts w:ascii="Times New Roman" w:hAnsi="Times New Roman" w:cs="Times New Roman"/>
        </w:rPr>
        <w:t>of the Memorandum of Incorporation shall read as follows</w:t>
      </w:r>
      <w:r w:rsidR="005D4EB1" w:rsidRPr="00684AF3">
        <w:rPr>
          <w:rFonts w:ascii="Times New Roman" w:hAnsi="Times New Roman" w:cs="Times New Roman"/>
        </w:rPr>
        <w:br/>
      </w:r>
    </w:p>
    <w:p w14:paraId="0C98B655" w14:textId="06B429F6" w:rsidR="005D4EB1" w:rsidRPr="00684AF3" w:rsidRDefault="005D4EB1" w:rsidP="005D4EB1">
      <w:pPr>
        <w:pStyle w:val="ListParagraph"/>
        <w:spacing w:line="240" w:lineRule="exact"/>
        <w:ind w:left="990"/>
        <w:jc w:val="both"/>
        <w:rPr>
          <w:rFonts w:ascii="Times New Roman" w:hAnsi="Times New Roman" w:cs="Times New Roman"/>
          <w:bCs/>
          <w:lang w:val="ro-RO"/>
        </w:rPr>
      </w:pPr>
      <w:r w:rsidRPr="00684AF3">
        <w:rPr>
          <w:rFonts w:ascii="Times New Roman" w:eastAsia="Times New Roman" w:hAnsi="Times New Roman" w:cs="Times New Roman"/>
          <w:i/>
          <w:iCs/>
        </w:rPr>
        <w:t>"7.8. Amendments to Articles 5.4.3, 7.4 and 7.6 of the present Articles of Incorporation, as well as the amendment or deletion of the present Article 7.8, shall be adopted by a vote of the Shareholders representing a qualified majority of at least 95 (ninety-five) percent of the voting rights of the Company, whether it is the first convocation or any subsequent convocations</w:t>
      </w:r>
      <w:r w:rsidR="00A04D07" w:rsidRPr="00684AF3">
        <w:rPr>
          <w:rFonts w:ascii="Times New Roman" w:eastAsia="Times New Roman" w:hAnsi="Times New Roman" w:cs="Times New Roman"/>
          <w:i/>
          <w:iCs/>
        </w:rPr>
        <w:t>.</w:t>
      </w:r>
      <w:r w:rsidRPr="00684AF3">
        <w:rPr>
          <w:rFonts w:ascii="Times New Roman" w:eastAsia="Times New Roman" w:hAnsi="Times New Roman" w:cs="Times New Roman"/>
          <w:i/>
          <w:iCs/>
        </w:rPr>
        <w:t>"</w:t>
      </w:r>
    </w:p>
    <w:p w14:paraId="1A4C0E06" w14:textId="77FB343F" w:rsidR="003627AE" w:rsidRPr="00684AF3" w:rsidRDefault="00B4289D" w:rsidP="003627AE">
      <w:pPr>
        <w:pStyle w:val="ListParagraph"/>
        <w:spacing w:line="240" w:lineRule="exact"/>
        <w:jc w:val="both"/>
        <w:rPr>
          <w:rFonts w:ascii="Times New Roman" w:hAnsi="Times New Roman" w:cs="Times New Roman"/>
          <w:bCs/>
          <w:i/>
          <w:iCs/>
          <w:lang w:val="ro-RO"/>
        </w:rPr>
      </w:pPr>
      <w:r w:rsidRPr="00684AF3">
        <w:rPr>
          <w:rFonts w:ascii="Times New Roman" w:hAnsi="Times New Roman" w:cs="Times New Roman"/>
          <w:bCs/>
          <w:i/>
          <w:iCs/>
          <w:lang w:val="ro-RO"/>
        </w:rPr>
        <w:t xml:space="preserve"> </w:t>
      </w: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61344121" w14:textId="77777777" w:rsidTr="00B669D0">
        <w:tc>
          <w:tcPr>
            <w:tcW w:w="3050" w:type="dxa"/>
          </w:tcPr>
          <w:p w14:paraId="581DF954" w14:textId="3964A83E"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10F2F95D" w14:textId="7193D437"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54552333" w14:textId="14F99DCF"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38D0C773" w14:textId="77777777" w:rsidTr="00B669D0">
        <w:tc>
          <w:tcPr>
            <w:tcW w:w="3050" w:type="dxa"/>
          </w:tcPr>
          <w:p w14:paraId="2CB37485"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7B89CA82"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02AE645"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7E3ED252" w14:textId="77777777" w:rsidR="00B4289D" w:rsidRPr="00684AF3" w:rsidRDefault="00B4289D" w:rsidP="00A45EEF">
      <w:pPr>
        <w:pStyle w:val="ListParagraph"/>
        <w:spacing w:line="240" w:lineRule="exact"/>
        <w:ind w:left="360"/>
        <w:rPr>
          <w:rFonts w:ascii="Times New Roman" w:hAnsi="Times New Roman" w:cs="Times New Roman"/>
          <w:bCs/>
          <w:i/>
          <w:iCs/>
          <w:lang w:val="ro-RO"/>
        </w:rPr>
      </w:pPr>
    </w:p>
    <w:p w14:paraId="563C2B63" w14:textId="77777777" w:rsidR="00A04D07" w:rsidRPr="00684AF3" w:rsidRDefault="00B4289D" w:rsidP="00A04D07">
      <w:pPr>
        <w:pStyle w:val="ListParagraph"/>
        <w:numPr>
          <w:ilvl w:val="1"/>
          <w:numId w:val="1"/>
        </w:numPr>
        <w:spacing w:line="240" w:lineRule="exact"/>
        <w:ind w:left="990"/>
        <w:rPr>
          <w:rFonts w:ascii="Times New Roman" w:hAnsi="Times New Roman" w:cs="Times New Roman"/>
          <w:bCs/>
          <w:i/>
          <w:iCs/>
          <w:lang w:val="ro-RO"/>
        </w:rPr>
      </w:pPr>
      <w:r w:rsidRPr="00684AF3">
        <w:rPr>
          <w:rFonts w:ascii="Times New Roman" w:hAnsi="Times New Roman" w:cs="Times New Roman"/>
          <w:bCs/>
          <w:lang w:val="ro-RO"/>
        </w:rPr>
        <w:t>Art. 7.9</w:t>
      </w:r>
      <w:r w:rsidR="005C7EA5" w:rsidRPr="00684AF3">
        <w:rPr>
          <w:rFonts w:ascii="Times New Roman" w:hAnsi="Times New Roman" w:cs="Times New Roman"/>
          <w:bCs/>
          <w:lang w:val="ro-RO"/>
        </w:rPr>
        <w:t xml:space="preserve"> </w:t>
      </w:r>
      <w:r w:rsidR="005C7EA5" w:rsidRPr="00684AF3">
        <w:rPr>
          <w:rFonts w:ascii="Times New Roman" w:hAnsi="Times New Roman" w:cs="Times New Roman"/>
        </w:rPr>
        <w:t>of the Memorandum of Incorporation shall read as follows</w:t>
      </w:r>
      <w:r w:rsidR="00883B59" w:rsidRPr="00684AF3">
        <w:rPr>
          <w:rFonts w:ascii="Times New Roman" w:hAnsi="Times New Roman" w:cs="Times New Roman"/>
        </w:rPr>
        <w:t>:</w:t>
      </w:r>
      <w:r w:rsidR="00A04D07" w:rsidRPr="00684AF3">
        <w:rPr>
          <w:rFonts w:ascii="Times New Roman" w:hAnsi="Times New Roman" w:cs="Times New Roman"/>
        </w:rPr>
        <w:br/>
      </w:r>
    </w:p>
    <w:p w14:paraId="2FAC81B6" w14:textId="04DF545D" w:rsidR="00A04D07" w:rsidRPr="00684AF3" w:rsidRDefault="00A04D07" w:rsidP="00A04D07">
      <w:pPr>
        <w:pStyle w:val="ListParagraph"/>
        <w:spacing w:line="240" w:lineRule="exact"/>
        <w:ind w:left="990"/>
        <w:jc w:val="both"/>
        <w:rPr>
          <w:rFonts w:ascii="Times New Roman" w:hAnsi="Times New Roman" w:cs="Times New Roman"/>
          <w:bCs/>
          <w:i/>
          <w:iCs/>
          <w:lang w:val="ro-RO"/>
        </w:rPr>
      </w:pPr>
      <w:r w:rsidRPr="00684AF3">
        <w:rPr>
          <w:rFonts w:ascii="Times New Roman" w:hAnsi="Times New Roman" w:cs="Times New Roman"/>
        </w:rPr>
        <w:t>“</w:t>
      </w:r>
      <w:r w:rsidRPr="00684AF3">
        <w:rPr>
          <w:rFonts w:ascii="Times New Roman" w:eastAsia="Times New Roman" w:hAnsi="Times New Roman" w:cs="Times New Roman"/>
          <w:i/>
          <w:iCs/>
        </w:rPr>
        <w:t xml:space="preserve">7.9. </w:t>
      </w:r>
      <w:proofErr w:type="gramStart"/>
      <w:r w:rsidRPr="00684AF3">
        <w:rPr>
          <w:rFonts w:ascii="Times New Roman" w:eastAsia="Times New Roman" w:hAnsi="Times New Roman" w:cs="Times New Roman"/>
          <w:i/>
          <w:iCs/>
        </w:rPr>
        <w:t>In order to</w:t>
      </w:r>
      <w:proofErr w:type="gramEnd"/>
      <w:r w:rsidRPr="00684AF3">
        <w:rPr>
          <w:rFonts w:ascii="Times New Roman" w:eastAsia="Times New Roman" w:hAnsi="Times New Roman" w:cs="Times New Roman"/>
          <w:i/>
          <w:iCs/>
        </w:rPr>
        <w:t xml:space="preserve"> avoid any misunderstandings with regard to the approval of the conversion of preference shares into ordinary shares, under the terms and conditions mentioned in Article 5.4.6 of this Articles of Incorporation, it may be carried out with the vote of Shareholders representing at least 60 (sixty) % of the voting rights of the Company, whether it is the first or the second convocation.”</w:t>
      </w:r>
    </w:p>
    <w:p w14:paraId="338E7E0C" w14:textId="77777777" w:rsidR="003627AE" w:rsidRPr="00684AF3" w:rsidRDefault="003627AE" w:rsidP="003627AE">
      <w:pPr>
        <w:pStyle w:val="ListParagraph"/>
        <w:spacing w:line="240" w:lineRule="exact"/>
        <w:jc w:val="both"/>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2725584E" w14:textId="77777777" w:rsidTr="00B669D0">
        <w:tc>
          <w:tcPr>
            <w:tcW w:w="3050" w:type="dxa"/>
          </w:tcPr>
          <w:p w14:paraId="1AB0544D" w14:textId="61A68FF2"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799EE03E" w14:textId="1C017E45"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5F0D954B" w14:textId="77BDEFB3"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4F31B354" w14:textId="77777777" w:rsidTr="00B669D0">
        <w:tc>
          <w:tcPr>
            <w:tcW w:w="3050" w:type="dxa"/>
          </w:tcPr>
          <w:p w14:paraId="5EB97E0D"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0D25B123"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A093B37"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50E7DE85" w14:textId="77777777" w:rsidR="002729B2" w:rsidRPr="00684AF3" w:rsidRDefault="002729B2" w:rsidP="005829FB">
      <w:pPr>
        <w:spacing w:line="240" w:lineRule="exact"/>
        <w:rPr>
          <w:sz w:val="22"/>
          <w:szCs w:val="22"/>
        </w:rPr>
      </w:pPr>
    </w:p>
    <w:p w14:paraId="651EA75B" w14:textId="0B2868BF" w:rsidR="005C3789" w:rsidRPr="00684AF3" w:rsidRDefault="00B4289D" w:rsidP="005829FB">
      <w:pPr>
        <w:pStyle w:val="ListParagraph"/>
        <w:numPr>
          <w:ilvl w:val="1"/>
          <w:numId w:val="1"/>
        </w:numPr>
        <w:spacing w:line="240" w:lineRule="exact"/>
        <w:rPr>
          <w:rFonts w:ascii="Times New Roman" w:eastAsia="Times New Roman" w:hAnsi="Times New Roman" w:cs="Times New Roman"/>
        </w:rPr>
      </w:pPr>
      <w:r w:rsidRPr="00684AF3">
        <w:rPr>
          <w:rFonts w:ascii="Times New Roman" w:hAnsi="Times New Roman" w:cs="Times New Roman"/>
          <w:bCs/>
          <w:lang w:val="ro-RO"/>
        </w:rPr>
        <w:t xml:space="preserve">Art. 7.4. </w:t>
      </w:r>
      <w:r w:rsidR="00883B59" w:rsidRPr="00684AF3">
        <w:rPr>
          <w:rFonts w:ascii="Times New Roman" w:hAnsi="Times New Roman" w:cs="Times New Roman"/>
        </w:rPr>
        <w:t>of the Memorandum of Incorporation shall read as follows</w:t>
      </w:r>
      <w:r w:rsidR="00883B59" w:rsidRPr="00684AF3">
        <w:rPr>
          <w:rFonts w:ascii="Times New Roman" w:hAnsi="Times New Roman" w:cs="Times New Roman"/>
          <w:bCs/>
          <w:lang w:val="ro-RO"/>
        </w:rPr>
        <w:t xml:space="preserve">: </w:t>
      </w:r>
      <w:r w:rsidRPr="00684AF3">
        <w:rPr>
          <w:rFonts w:ascii="Times New Roman" w:hAnsi="Times New Roman" w:cs="Times New Roman"/>
          <w:bCs/>
          <w:lang w:val="ro-RO"/>
        </w:rPr>
        <w:t xml:space="preserve"> </w:t>
      </w:r>
      <w:r w:rsidR="005829FB" w:rsidRPr="00684AF3">
        <w:rPr>
          <w:rFonts w:ascii="Times New Roman" w:hAnsi="Times New Roman" w:cs="Times New Roman"/>
          <w:bCs/>
          <w:lang w:val="ro-RO"/>
        </w:rPr>
        <w:br/>
      </w:r>
      <w:r w:rsidR="005829FB" w:rsidRPr="00684AF3">
        <w:rPr>
          <w:rFonts w:ascii="Times New Roman" w:hAnsi="Times New Roman" w:cs="Times New Roman"/>
          <w:bCs/>
          <w:lang w:val="ro-RO"/>
        </w:rPr>
        <w:br/>
      </w:r>
      <w:r w:rsidR="005C3789" w:rsidRPr="00684AF3">
        <w:rPr>
          <w:rFonts w:ascii="Times New Roman" w:hAnsi="Times New Roman" w:cs="Times New Roman"/>
          <w:i/>
          <w:iCs/>
        </w:rPr>
        <w:t>"7.4. The resolutions of the EGM shall in all cases be adopted with the vote of the Shareholders representing at least 30 (thirty)% of the voting rights of the Company.</w:t>
      </w:r>
      <w:r w:rsidR="005C3789" w:rsidRPr="00684AF3">
        <w:rPr>
          <w:rFonts w:ascii="Times New Roman" w:hAnsi="Times New Roman" w:cs="Times New Roman"/>
        </w:rPr>
        <w:t xml:space="preserve"> </w:t>
      </w:r>
      <w:r w:rsidR="005C3789" w:rsidRPr="00684AF3">
        <w:rPr>
          <w:rFonts w:ascii="Times New Roman" w:hAnsi="Times New Roman" w:cs="Times New Roman"/>
          <w:i/>
          <w:iCs/>
        </w:rPr>
        <w:t>At the second convocation, the EGM may deliberate on the items on the agenda of the agenda of the first meeting, irrespective of the quorum present, passing resolutions by a majority of the votes cast.</w:t>
      </w:r>
      <w:r w:rsidR="005C3789" w:rsidRPr="00684AF3">
        <w:rPr>
          <w:rFonts w:ascii="Times New Roman" w:hAnsi="Times New Roman" w:cs="Times New Roman"/>
        </w:rPr>
        <w:t xml:space="preserve"> </w:t>
      </w:r>
      <w:r w:rsidR="005C3789" w:rsidRPr="00684AF3">
        <w:rPr>
          <w:rFonts w:ascii="Times New Roman" w:hAnsi="Times New Roman" w:cs="Times New Roman"/>
          <w:i/>
          <w:iCs/>
        </w:rPr>
        <w:t xml:space="preserve">However, the issuance by the Company of a maximum of 11,250,000 preference shares and the resolutions of the AGEA </w:t>
      </w:r>
      <w:proofErr w:type="gramStart"/>
      <w:r w:rsidR="005C3789" w:rsidRPr="00684AF3">
        <w:rPr>
          <w:rFonts w:ascii="Times New Roman" w:hAnsi="Times New Roman" w:cs="Times New Roman"/>
          <w:i/>
          <w:iCs/>
        </w:rPr>
        <w:t>with regard to</w:t>
      </w:r>
      <w:proofErr w:type="gramEnd"/>
      <w:r w:rsidR="005C3789" w:rsidRPr="00684AF3">
        <w:rPr>
          <w:rFonts w:ascii="Times New Roman" w:hAnsi="Times New Roman" w:cs="Times New Roman"/>
          <w:i/>
          <w:iCs/>
        </w:rPr>
        <w:t xml:space="preserve"> item 7.3.6. above shall be adopted by the vote of 95% of the Shareholders of the Company present or represented at the AGEA, irrespective of whether it is the first or any subsequent convocation.</w:t>
      </w:r>
      <w:r w:rsidR="005C3789" w:rsidRPr="00684AF3">
        <w:rPr>
          <w:rFonts w:ascii="Times New Roman" w:hAnsi="Times New Roman" w:cs="Times New Roman"/>
        </w:rPr>
        <w:t xml:space="preserve"> </w:t>
      </w:r>
      <w:r w:rsidR="005C3789" w:rsidRPr="00684AF3">
        <w:rPr>
          <w:rFonts w:ascii="Times New Roman" w:hAnsi="Times New Roman" w:cs="Times New Roman"/>
          <w:i/>
          <w:iCs/>
        </w:rPr>
        <w:t xml:space="preserve">Also, the decisions provided for in art. 5.4., art. </w:t>
      </w:r>
      <w:r w:rsidR="005C3789" w:rsidRPr="00684AF3">
        <w:rPr>
          <w:rFonts w:ascii="Times New Roman" w:hAnsi="Times New Roman" w:cs="Times New Roman"/>
          <w:i/>
          <w:iCs/>
        </w:rPr>
        <w:lastRenderedPageBreak/>
        <w:t>7.3.11 and art. 7.3.17 may be legally adopted only if the above-mentioned majority includes the positive vote of the majority (50%+1) of the Founding Shareholders."</w:t>
      </w:r>
    </w:p>
    <w:p w14:paraId="27449D98" w14:textId="64074CD6" w:rsidR="00B4289D" w:rsidRPr="00684AF3" w:rsidRDefault="00B4289D" w:rsidP="00A45EEF">
      <w:pPr>
        <w:pStyle w:val="ListParagraph"/>
        <w:spacing w:line="240" w:lineRule="exact"/>
        <w:jc w:val="both"/>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40B69696" w14:textId="77777777" w:rsidTr="00B669D0">
        <w:tc>
          <w:tcPr>
            <w:tcW w:w="3050" w:type="dxa"/>
          </w:tcPr>
          <w:p w14:paraId="4C0C1E9A" w14:textId="7F12E9D1"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07FEDD74" w14:textId="1E8C3D76"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57826702" w14:textId="047D6AF9"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38AADACD" w14:textId="77777777" w:rsidTr="00B669D0">
        <w:tc>
          <w:tcPr>
            <w:tcW w:w="3050" w:type="dxa"/>
          </w:tcPr>
          <w:p w14:paraId="37BBD0AF"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3B419B66"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5EF35904"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1C0A23CD" w14:textId="77777777" w:rsidR="00B4289D" w:rsidRPr="00684AF3" w:rsidRDefault="00B4289D" w:rsidP="00A45EEF">
      <w:pPr>
        <w:pStyle w:val="ListParagraph"/>
        <w:spacing w:line="240" w:lineRule="exact"/>
        <w:ind w:left="360"/>
        <w:rPr>
          <w:rFonts w:ascii="Times New Roman" w:hAnsi="Times New Roman" w:cs="Times New Roman"/>
          <w:bCs/>
          <w:i/>
          <w:iCs/>
          <w:lang w:val="ro-RO"/>
        </w:rPr>
      </w:pPr>
    </w:p>
    <w:p w14:paraId="09FF4E8A" w14:textId="368E63A7" w:rsidR="00363F1D" w:rsidRPr="00684AF3" w:rsidRDefault="00363F1D" w:rsidP="00363F1D">
      <w:pPr>
        <w:pStyle w:val="ListParagraph"/>
        <w:numPr>
          <w:ilvl w:val="1"/>
          <w:numId w:val="1"/>
        </w:numPr>
        <w:spacing w:before="100" w:beforeAutospacing="1" w:after="100" w:afterAutospacing="1"/>
        <w:rPr>
          <w:rFonts w:ascii="Times New Roman" w:hAnsi="Times New Roman" w:cs="Times New Roman"/>
        </w:rPr>
      </w:pPr>
      <w:r w:rsidRPr="00684AF3">
        <w:rPr>
          <w:rFonts w:ascii="Times New Roman" w:hAnsi="Times New Roman" w:cs="Times New Roman"/>
        </w:rPr>
        <w:t>Deletion of the phrase/definition "</w:t>
      </w:r>
      <w:r w:rsidRPr="00684AF3">
        <w:rPr>
          <w:rFonts w:ascii="Times New Roman" w:hAnsi="Times New Roman" w:cs="Times New Roman"/>
          <w:i/>
          <w:iCs/>
        </w:rPr>
        <w:t>Advisory Board shall have the meaning attributed in Clause 8</w:t>
      </w:r>
      <w:r w:rsidRPr="00684AF3">
        <w:rPr>
          <w:rFonts w:ascii="Times New Roman" w:hAnsi="Times New Roman" w:cs="Times New Roman"/>
        </w:rPr>
        <w:t>" of art.1.1 (Definitions) of the Articles of Incorporation of the Company</w:t>
      </w:r>
      <w:r w:rsidR="00423DFC" w:rsidRPr="00684AF3">
        <w:rPr>
          <w:rFonts w:ascii="Times New Roman" w:hAnsi="Times New Roman" w:cs="Times New Roman"/>
        </w:rPr>
        <w:t>:</w:t>
      </w:r>
    </w:p>
    <w:p w14:paraId="27268877" w14:textId="77777777" w:rsidR="00A45EEF" w:rsidRPr="00684AF3" w:rsidRDefault="00A45EEF" w:rsidP="00A45EEF">
      <w:pPr>
        <w:pStyle w:val="ListParagraph"/>
        <w:spacing w:line="240" w:lineRule="exact"/>
        <w:ind w:left="99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1FEC78B5" w14:textId="77777777" w:rsidTr="00B669D0">
        <w:tc>
          <w:tcPr>
            <w:tcW w:w="3050" w:type="dxa"/>
          </w:tcPr>
          <w:p w14:paraId="06BF50A1" w14:textId="351FB6D7"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7484D7BF" w14:textId="119FA804"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2755C17C" w14:textId="76371A0D"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71C3798E" w14:textId="77777777" w:rsidTr="00B669D0">
        <w:tc>
          <w:tcPr>
            <w:tcW w:w="3050" w:type="dxa"/>
          </w:tcPr>
          <w:p w14:paraId="4DDF763E"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10C81519"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66DE1B20"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26FB0BB3" w14:textId="16432D89" w:rsidR="00A45EEF" w:rsidRPr="00684AF3" w:rsidRDefault="00473650" w:rsidP="00B27AC9">
      <w:pPr>
        <w:pStyle w:val="NormalWeb"/>
        <w:numPr>
          <w:ilvl w:val="1"/>
          <w:numId w:val="1"/>
        </w:numPr>
        <w:spacing w:line="240" w:lineRule="exact"/>
        <w:ind w:left="990"/>
        <w:rPr>
          <w:rFonts w:ascii="Times New Roman" w:hAnsi="Times New Roman" w:cs="Times New Roman"/>
          <w:bCs/>
          <w:i/>
          <w:iCs/>
          <w:lang w:val="ro-RO"/>
        </w:rPr>
      </w:pPr>
      <w:r w:rsidRPr="00684AF3">
        <w:rPr>
          <w:rFonts w:ascii="Times New Roman" w:eastAsia="Times New Roman" w:hAnsi="Times New Roman" w:cs="Times New Roman"/>
        </w:rPr>
        <w:t>Complete deletion of the attributions of the Extraordinary General Meeting of the Shareholders in art. 7.3.17 (</w:t>
      </w:r>
      <w:r w:rsidRPr="00684AF3">
        <w:rPr>
          <w:rFonts w:ascii="Times New Roman" w:eastAsia="Times New Roman" w:hAnsi="Times New Roman" w:cs="Times New Roman"/>
          <w:i/>
          <w:iCs/>
        </w:rPr>
        <w:t>"[...] to appoint an Advisory Board"</w:t>
      </w:r>
      <w:r w:rsidRPr="00684AF3">
        <w:rPr>
          <w:rFonts w:ascii="Times New Roman" w:eastAsia="Times New Roman" w:hAnsi="Times New Roman" w:cs="Times New Roman"/>
        </w:rPr>
        <w:t>) and 7.3.18 ("</w:t>
      </w:r>
      <w:r w:rsidRPr="00684AF3">
        <w:rPr>
          <w:rFonts w:ascii="Times New Roman" w:eastAsia="Times New Roman" w:hAnsi="Times New Roman" w:cs="Times New Roman"/>
          <w:i/>
          <w:iCs/>
        </w:rPr>
        <w:t>to determine the remuneration of the members of the Advisory Board</w:t>
      </w:r>
      <w:r w:rsidRPr="00684AF3">
        <w:rPr>
          <w:rFonts w:ascii="Times New Roman" w:eastAsia="Times New Roman" w:hAnsi="Times New Roman" w:cs="Times New Roman"/>
        </w:rPr>
        <w:t>").</w:t>
      </w: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01DF5B04" w14:textId="77777777" w:rsidTr="00B669D0">
        <w:tc>
          <w:tcPr>
            <w:tcW w:w="3050" w:type="dxa"/>
          </w:tcPr>
          <w:p w14:paraId="5A25DE49" w14:textId="21FBAA88"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79CD6C4F" w14:textId="33EBA3BE"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58C11213" w14:textId="7426CFE9"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390BB130" w14:textId="77777777" w:rsidTr="00B669D0">
        <w:tc>
          <w:tcPr>
            <w:tcW w:w="3050" w:type="dxa"/>
          </w:tcPr>
          <w:p w14:paraId="70B36272"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2CD49FE3"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406843B"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3B39D2D5" w14:textId="77777777" w:rsidR="00B4289D" w:rsidRPr="00684AF3" w:rsidRDefault="00B4289D" w:rsidP="00A45EEF">
      <w:pPr>
        <w:pStyle w:val="ListParagraph"/>
        <w:spacing w:line="240" w:lineRule="exact"/>
        <w:ind w:left="360"/>
        <w:rPr>
          <w:rFonts w:ascii="Times New Roman" w:hAnsi="Times New Roman" w:cs="Times New Roman"/>
          <w:bCs/>
          <w:i/>
          <w:iCs/>
          <w:lang w:val="ro-RO"/>
        </w:rPr>
      </w:pPr>
    </w:p>
    <w:p w14:paraId="023693E5" w14:textId="47807BF2" w:rsidR="00F2742B" w:rsidRPr="00684AF3" w:rsidRDefault="00B4289D" w:rsidP="00684AF3">
      <w:pPr>
        <w:pStyle w:val="ListParagraph"/>
        <w:numPr>
          <w:ilvl w:val="1"/>
          <w:numId w:val="1"/>
        </w:numPr>
        <w:spacing w:line="240" w:lineRule="exact"/>
        <w:ind w:left="990"/>
        <w:jc w:val="both"/>
        <w:rPr>
          <w:rFonts w:ascii="Times New Roman" w:hAnsi="Times New Roman" w:cs="Times New Roman"/>
          <w:bCs/>
          <w:i/>
          <w:iCs/>
          <w:lang w:val="ro-RO"/>
        </w:rPr>
      </w:pPr>
      <w:r w:rsidRPr="00684AF3">
        <w:rPr>
          <w:rFonts w:ascii="Times New Roman" w:hAnsi="Times New Roman" w:cs="Times New Roman"/>
          <w:bCs/>
          <w:lang w:val="ro-RO"/>
        </w:rPr>
        <w:t xml:space="preserve">Art. 6.11.3 </w:t>
      </w:r>
      <w:r w:rsidR="00101144" w:rsidRPr="00684AF3">
        <w:rPr>
          <w:rFonts w:ascii="Times New Roman" w:hAnsi="Times New Roman" w:cs="Times New Roman"/>
        </w:rPr>
        <w:t>of the Memorandum of Incorporation shall read as follows</w:t>
      </w:r>
      <w:r w:rsidRPr="00684AF3">
        <w:rPr>
          <w:rFonts w:ascii="Times New Roman" w:hAnsi="Times New Roman" w:cs="Times New Roman"/>
          <w:bCs/>
          <w:lang w:val="ro-RO"/>
        </w:rPr>
        <w:t>:</w:t>
      </w:r>
      <w:r w:rsidR="002761DF" w:rsidRPr="00684AF3">
        <w:rPr>
          <w:rFonts w:ascii="Times New Roman" w:hAnsi="Times New Roman" w:cs="Times New Roman"/>
          <w:bCs/>
          <w:lang w:val="ro-RO"/>
        </w:rPr>
        <w:br/>
      </w:r>
      <w:r w:rsidR="002761DF" w:rsidRPr="00684AF3">
        <w:rPr>
          <w:rFonts w:ascii="Times New Roman" w:hAnsi="Times New Roman" w:cs="Times New Roman"/>
          <w:bCs/>
          <w:lang w:val="ro-RO"/>
        </w:rPr>
        <w:br/>
      </w:r>
      <w:r w:rsidR="00F2742B" w:rsidRPr="00684AF3">
        <w:rPr>
          <w:rFonts w:ascii="Times New Roman" w:eastAsia="Times New Roman" w:hAnsi="Times New Roman" w:cs="Times New Roman"/>
        </w:rPr>
        <w:t>"</w:t>
      </w:r>
      <w:r w:rsidR="00F2742B" w:rsidRPr="00684AF3">
        <w:rPr>
          <w:rFonts w:ascii="Times New Roman" w:eastAsia="Times New Roman" w:hAnsi="Times New Roman" w:cs="Times New Roman"/>
          <w:i/>
          <w:iCs/>
        </w:rPr>
        <w:t>the approval of any transaction exceeding EUR 500,000 (five hundred thousand euros) but less than EUR 4 million (four million euros), including but not limited to: the sale or purchase of fixed assets, the sale or purchase of real estate classified as merchandise or stocks, the purchase of services from third parties</w:t>
      </w:r>
      <w:r w:rsidR="00F2742B" w:rsidRPr="00684AF3">
        <w:rPr>
          <w:rFonts w:ascii="Times New Roman" w:eastAsia="Times New Roman" w:hAnsi="Times New Roman" w:cs="Times New Roman"/>
        </w:rPr>
        <w:t>".</w:t>
      </w:r>
    </w:p>
    <w:p w14:paraId="196A4532" w14:textId="02D45BC9" w:rsidR="00B4289D" w:rsidRPr="00684AF3" w:rsidRDefault="00B4289D" w:rsidP="00A45EEF">
      <w:pPr>
        <w:pStyle w:val="ListParagraph"/>
        <w:spacing w:line="240" w:lineRule="exact"/>
        <w:ind w:left="990"/>
        <w:jc w:val="both"/>
        <w:rPr>
          <w:rFonts w:ascii="Times New Roman" w:hAnsi="Times New Roman" w:cs="Times New Roman"/>
          <w:b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6293CAEC" w14:textId="77777777" w:rsidTr="00B669D0">
        <w:tc>
          <w:tcPr>
            <w:tcW w:w="3050" w:type="dxa"/>
          </w:tcPr>
          <w:p w14:paraId="10994BB1" w14:textId="5815B581"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63F98331" w14:textId="7B1E729B"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762AC9FC" w14:textId="0A5BCE53"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48F8D926" w14:textId="77777777" w:rsidTr="00B669D0">
        <w:tc>
          <w:tcPr>
            <w:tcW w:w="3050" w:type="dxa"/>
          </w:tcPr>
          <w:p w14:paraId="5ADC9BAC"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5C4CEA74"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0DCB3D3C"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1CED42F1" w14:textId="77777777" w:rsidR="00B4289D" w:rsidRPr="00684AF3" w:rsidRDefault="00B4289D" w:rsidP="00A45EEF">
      <w:pPr>
        <w:pStyle w:val="ListParagraph"/>
        <w:spacing w:line="240" w:lineRule="exact"/>
        <w:ind w:left="360"/>
        <w:rPr>
          <w:rFonts w:ascii="Times New Roman" w:hAnsi="Times New Roman" w:cs="Times New Roman"/>
          <w:bCs/>
          <w:lang w:val="ro-RO"/>
        </w:rPr>
      </w:pPr>
    </w:p>
    <w:p w14:paraId="289C9CC5" w14:textId="6855D29B" w:rsidR="00BA67C0" w:rsidRPr="00BA67C0" w:rsidRDefault="00B4289D" w:rsidP="005829FB">
      <w:pPr>
        <w:pStyle w:val="ListParagraph"/>
        <w:numPr>
          <w:ilvl w:val="1"/>
          <w:numId w:val="13"/>
        </w:numPr>
        <w:spacing w:before="100" w:beforeAutospacing="1" w:after="100" w:afterAutospacing="1" w:line="240" w:lineRule="exact"/>
        <w:jc w:val="both"/>
        <w:rPr>
          <w:rFonts w:ascii="Times New Roman" w:hAnsi="Times New Roman" w:cs="Times New Roman"/>
        </w:rPr>
      </w:pPr>
      <w:r w:rsidRPr="00684AF3">
        <w:rPr>
          <w:rFonts w:ascii="Times New Roman" w:hAnsi="Times New Roman" w:cs="Times New Roman"/>
          <w:bCs/>
          <w:lang w:val="ro-RO"/>
        </w:rPr>
        <w:t xml:space="preserve">Art. 5.7 </w:t>
      </w:r>
      <w:r w:rsidR="006C79A7" w:rsidRPr="00684AF3">
        <w:rPr>
          <w:rFonts w:ascii="Times New Roman" w:hAnsi="Times New Roman" w:cs="Times New Roman"/>
        </w:rPr>
        <w:t>of the Memorandum of Incorporation shall read as follows</w:t>
      </w:r>
      <w:r w:rsidR="006C79A7" w:rsidRPr="00684AF3">
        <w:rPr>
          <w:rFonts w:ascii="Times New Roman" w:hAnsi="Times New Roman" w:cs="Times New Roman"/>
          <w:bCs/>
          <w:lang w:val="ro-RO"/>
        </w:rPr>
        <w:t>:</w:t>
      </w:r>
      <w:r w:rsidR="00BA67C0" w:rsidRPr="00684AF3">
        <w:rPr>
          <w:rFonts w:ascii="Times New Roman" w:hAnsi="Times New Roman" w:cs="Times New Roman"/>
          <w:bCs/>
          <w:lang w:val="ro-RO"/>
        </w:rPr>
        <w:t xml:space="preserve"> </w:t>
      </w:r>
      <w:r w:rsidR="005829FB" w:rsidRPr="00684AF3">
        <w:rPr>
          <w:rFonts w:ascii="Times New Roman" w:hAnsi="Times New Roman" w:cs="Times New Roman"/>
          <w:bCs/>
          <w:lang w:val="ro-RO"/>
        </w:rPr>
        <w:br/>
      </w:r>
      <w:r w:rsidR="005829FB" w:rsidRPr="00684AF3">
        <w:rPr>
          <w:rFonts w:ascii="Times New Roman" w:hAnsi="Times New Roman" w:cs="Times New Roman"/>
          <w:bCs/>
          <w:lang w:val="ro-RO"/>
        </w:rPr>
        <w:br/>
      </w:r>
      <w:r w:rsidR="009342EE">
        <w:rPr>
          <w:rFonts w:ascii="Times New Roman" w:hAnsi="Times New Roman" w:cs="Times New Roman"/>
        </w:rPr>
        <w:t>“</w:t>
      </w:r>
      <w:r w:rsidR="00BA67C0" w:rsidRPr="00BA67C0">
        <w:rPr>
          <w:rFonts w:ascii="Times New Roman" w:hAnsi="Times New Roman" w:cs="Times New Roman"/>
          <w:i/>
          <w:iCs/>
        </w:rPr>
        <w:t>Meetings of holders of Preference Shares shall be convened by the holders of at least 10 (ten)% of the total number of Preference Shares, by sending a registered letter with confirmation of receipt or by sending the convening notice by electronic mail to the e-mail addresses in the Company's records and communicated in advance by the shareholders, at least 30 (thirty) days before the proposed date of the meeting.</w:t>
      </w:r>
      <w:r w:rsidR="00BA67C0" w:rsidRPr="00BA67C0">
        <w:rPr>
          <w:rFonts w:ascii="Times New Roman" w:hAnsi="Times New Roman" w:cs="Times New Roman"/>
        </w:rPr>
        <w:t xml:space="preserve"> </w:t>
      </w:r>
      <w:r w:rsidR="00BA67C0" w:rsidRPr="00BA67C0">
        <w:rPr>
          <w:rFonts w:ascii="Times New Roman" w:hAnsi="Times New Roman" w:cs="Times New Roman"/>
          <w:i/>
          <w:iCs/>
        </w:rPr>
        <w:t>The convening notice shall include the date, time and place of the meeting as well as the proposed agenda and any information material necessary for the discussion of the items on the agenda."</w:t>
      </w:r>
    </w:p>
    <w:p w14:paraId="1C77677A" w14:textId="77777777" w:rsidR="00B4289D" w:rsidRPr="00684AF3" w:rsidRDefault="00B4289D" w:rsidP="00A45EEF">
      <w:pPr>
        <w:pStyle w:val="ListParagraph"/>
        <w:spacing w:line="240" w:lineRule="exact"/>
        <w:ind w:left="360"/>
        <w:rPr>
          <w:rFonts w:ascii="Times New Roman" w:hAnsi="Times New Roman" w:cs="Times New Roman"/>
          <w:bCs/>
          <w:i/>
          <w:iCs/>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27E20D86" w14:textId="77777777" w:rsidTr="00B669D0">
        <w:tc>
          <w:tcPr>
            <w:tcW w:w="3050" w:type="dxa"/>
          </w:tcPr>
          <w:p w14:paraId="0F9F8437" w14:textId="55D49B89"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759FF6D6" w14:textId="6D42FD18"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14CD6D2D" w14:textId="6873C91E"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1CB8533F" w14:textId="77777777" w:rsidTr="00B669D0">
        <w:tc>
          <w:tcPr>
            <w:tcW w:w="3050" w:type="dxa"/>
          </w:tcPr>
          <w:p w14:paraId="262D8DAC"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3CA0B79B"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CB09104"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6BA40D4F" w14:textId="77777777" w:rsidR="00B4289D" w:rsidRPr="00684AF3" w:rsidRDefault="00B4289D" w:rsidP="00A45EEF">
      <w:pPr>
        <w:pStyle w:val="ListParagraph"/>
        <w:spacing w:line="240" w:lineRule="exact"/>
        <w:ind w:left="360"/>
        <w:rPr>
          <w:rFonts w:ascii="Times New Roman" w:hAnsi="Times New Roman" w:cs="Times New Roman"/>
          <w:bCs/>
          <w:lang w:val="ro-RO"/>
        </w:rPr>
      </w:pPr>
    </w:p>
    <w:p w14:paraId="6D9CAA60" w14:textId="77777777" w:rsidR="00F317D7" w:rsidRPr="00684AF3" w:rsidRDefault="00F317D7" w:rsidP="0088217A">
      <w:pPr>
        <w:pStyle w:val="ListParagraph"/>
        <w:numPr>
          <w:ilvl w:val="0"/>
          <w:numId w:val="1"/>
        </w:numPr>
        <w:spacing w:before="100" w:beforeAutospacing="1" w:after="100" w:afterAutospacing="1"/>
        <w:jc w:val="both"/>
        <w:rPr>
          <w:rFonts w:ascii="Times New Roman" w:hAnsi="Times New Roman" w:cs="Times New Roman"/>
        </w:rPr>
      </w:pPr>
      <w:r w:rsidRPr="00684AF3">
        <w:rPr>
          <w:rFonts w:ascii="Times New Roman" w:hAnsi="Times New Roman" w:cs="Times New Roman"/>
        </w:rPr>
        <w:t xml:space="preserve">For item 3 on the agenda, i.e., the approval of the repurchase by the Company of a maximum of 11,249,976 preference shares held by the shareholders (hereinafter </w:t>
      </w:r>
      <w:r w:rsidRPr="00684AF3">
        <w:rPr>
          <w:rFonts w:ascii="Times New Roman" w:hAnsi="Times New Roman" w:cs="Times New Roman"/>
          <w:b/>
          <w:bCs/>
        </w:rPr>
        <w:t>"AP"</w:t>
      </w:r>
      <w:r w:rsidRPr="00684AF3">
        <w:rPr>
          <w:rFonts w:ascii="Times New Roman" w:hAnsi="Times New Roman" w:cs="Times New Roman"/>
        </w:rPr>
        <w:t xml:space="preserve">), each with a nominal value of 1 (one) Leu and a total nominal value of 11,249,976 Leu, representing 10.98% of the issued, </w:t>
      </w:r>
      <w:proofErr w:type="gramStart"/>
      <w:r w:rsidRPr="00684AF3">
        <w:rPr>
          <w:rFonts w:ascii="Times New Roman" w:hAnsi="Times New Roman" w:cs="Times New Roman"/>
        </w:rPr>
        <w:t>subscribed</w:t>
      </w:r>
      <w:proofErr w:type="gramEnd"/>
      <w:r w:rsidRPr="00684AF3">
        <w:rPr>
          <w:rFonts w:ascii="Times New Roman" w:hAnsi="Times New Roman" w:cs="Times New Roman"/>
        </w:rPr>
        <w:t xml:space="preserve"> and paid-up share capital of the Company.</w:t>
      </w:r>
    </w:p>
    <w:p w14:paraId="4BE177D1" w14:textId="77777777" w:rsidR="009342EE" w:rsidRDefault="009342EE" w:rsidP="00F317D7">
      <w:pPr>
        <w:pStyle w:val="ListParagraph"/>
        <w:spacing w:before="100" w:beforeAutospacing="1" w:after="100" w:afterAutospacing="1"/>
        <w:ind w:left="360"/>
        <w:rPr>
          <w:rFonts w:ascii="Times New Roman" w:hAnsi="Times New Roman" w:cs="Times New Roman"/>
        </w:rPr>
      </w:pPr>
    </w:p>
    <w:p w14:paraId="1094EBEB" w14:textId="58F81034" w:rsidR="00F317D7" w:rsidRPr="00684AF3" w:rsidRDefault="00F317D7" w:rsidP="00F317D7">
      <w:pPr>
        <w:pStyle w:val="ListParagraph"/>
        <w:spacing w:before="100" w:beforeAutospacing="1" w:after="100" w:afterAutospacing="1"/>
        <w:ind w:left="360"/>
        <w:rPr>
          <w:rFonts w:ascii="Times New Roman" w:hAnsi="Times New Roman" w:cs="Times New Roman"/>
        </w:rPr>
      </w:pPr>
      <w:r w:rsidRPr="00684AF3">
        <w:rPr>
          <w:rFonts w:ascii="Times New Roman" w:hAnsi="Times New Roman" w:cs="Times New Roman"/>
        </w:rPr>
        <w:t>The redemption process will have the following coordinates:</w:t>
      </w:r>
    </w:p>
    <w:p w14:paraId="3C2B48E0" w14:textId="6F8D7B1A" w:rsidR="00F317D7" w:rsidRPr="00684AF3" w:rsidRDefault="00F317D7" w:rsidP="0088217A">
      <w:pPr>
        <w:pStyle w:val="ListParagraph"/>
        <w:spacing w:before="100" w:beforeAutospacing="1" w:after="100" w:afterAutospacing="1"/>
        <w:ind w:left="360"/>
        <w:jc w:val="both"/>
        <w:rPr>
          <w:rFonts w:ascii="Times New Roman" w:hAnsi="Times New Roman" w:cs="Times New Roman"/>
          <w:i/>
          <w:iCs/>
        </w:rPr>
      </w:pPr>
      <w:r w:rsidRPr="00684AF3">
        <w:rPr>
          <w:rFonts w:ascii="Times New Roman" w:hAnsi="Times New Roman" w:cs="Times New Roman"/>
          <w:i/>
          <w:iCs/>
        </w:rPr>
        <w:lastRenderedPageBreak/>
        <w:t xml:space="preserve">3.1 It shall be carried out no later than 28.02.2025, </w:t>
      </w:r>
    </w:p>
    <w:p w14:paraId="63977D2F" w14:textId="6BF11E3C" w:rsidR="00F317D7" w:rsidRPr="00684AF3" w:rsidRDefault="00F317D7" w:rsidP="00F317D7">
      <w:pPr>
        <w:pStyle w:val="ListParagraph"/>
        <w:spacing w:before="100" w:beforeAutospacing="1" w:after="100" w:afterAutospacing="1"/>
        <w:ind w:left="360"/>
        <w:rPr>
          <w:rFonts w:ascii="Times New Roman" w:hAnsi="Times New Roman" w:cs="Times New Roman"/>
          <w:i/>
          <w:iCs/>
        </w:rPr>
      </w:pPr>
      <w:r w:rsidRPr="00684AF3">
        <w:rPr>
          <w:rFonts w:ascii="Times New Roman" w:hAnsi="Times New Roman" w:cs="Times New Roman"/>
          <w:i/>
          <w:iCs/>
        </w:rPr>
        <w:t xml:space="preserve">3.2. the price will be RON 2.8 / preferred share, the price being determined following an independent valuation report commissioned by the </w:t>
      </w:r>
      <w:proofErr w:type="gramStart"/>
      <w:r w:rsidRPr="00684AF3">
        <w:rPr>
          <w:rFonts w:ascii="Times New Roman" w:hAnsi="Times New Roman" w:cs="Times New Roman"/>
          <w:i/>
          <w:iCs/>
        </w:rPr>
        <w:t>Company;</w:t>
      </w:r>
      <w:proofErr w:type="gramEnd"/>
      <w:r w:rsidRPr="00684AF3">
        <w:rPr>
          <w:rFonts w:ascii="Times New Roman" w:hAnsi="Times New Roman" w:cs="Times New Roman"/>
          <w:i/>
          <w:iCs/>
        </w:rPr>
        <w:t xml:space="preserve"> </w:t>
      </w:r>
    </w:p>
    <w:p w14:paraId="45AA5CAD" w14:textId="5965DAA4" w:rsidR="00F317D7" w:rsidRPr="00684AF3" w:rsidRDefault="00F317D7" w:rsidP="00F317D7">
      <w:pPr>
        <w:pStyle w:val="ListParagraph"/>
        <w:spacing w:before="100" w:beforeAutospacing="1" w:after="100" w:afterAutospacing="1"/>
        <w:ind w:left="360"/>
        <w:rPr>
          <w:rFonts w:ascii="Times New Roman" w:hAnsi="Times New Roman" w:cs="Times New Roman"/>
          <w:i/>
          <w:iCs/>
        </w:rPr>
      </w:pPr>
      <w:r w:rsidRPr="00684AF3">
        <w:rPr>
          <w:rFonts w:ascii="Times New Roman" w:hAnsi="Times New Roman" w:cs="Times New Roman"/>
          <w:i/>
          <w:iCs/>
        </w:rPr>
        <w:t xml:space="preserve">3.3. the receivable resulting from the price due in accordance with the above will be used in a conversion into ordinary shares through a share capital increase and to be initiated within a maximum of 3 months from the end of the redemption period as </w:t>
      </w:r>
      <w:proofErr w:type="gramStart"/>
      <w:r w:rsidRPr="00684AF3">
        <w:rPr>
          <w:rFonts w:ascii="Times New Roman" w:hAnsi="Times New Roman" w:cs="Times New Roman"/>
          <w:i/>
          <w:iCs/>
        </w:rPr>
        <w:t>above;</w:t>
      </w:r>
      <w:proofErr w:type="gramEnd"/>
    </w:p>
    <w:p w14:paraId="33B22234" w14:textId="5B1ED114" w:rsidR="00F317D7" w:rsidRPr="00684AF3" w:rsidRDefault="0088217A" w:rsidP="00F317D7">
      <w:pPr>
        <w:pStyle w:val="ListParagraph"/>
        <w:spacing w:before="100" w:beforeAutospacing="1" w:after="100" w:afterAutospacing="1"/>
        <w:ind w:left="360"/>
        <w:rPr>
          <w:rFonts w:ascii="Times New Roman" w:hAnsi="Times New Roman" w:cs="Times New Roman"/>
          <w:i/>
          <w:iCs/>
        </w:rPr>
      </w:pPr>
      <w:r w:rsidRPr="00684AF3">
        <w:rPr>
          <w:rFonts w:ascii="Times New Roman" w:hAnsi="Times New Roman" w:cs="Times New Roman"/>
          <w:i/>
          <w:iCs/>
        </w:rPr>
        <w:t>3</w:t>
      </w:r>
      <w:r w:rsidR="00F317D7" w:rsidRPr="00684AF3">
        <w:rPr>
          <w:rFonts w:ascii="Times New Roman" w:hAnsi="Times New Roman" w:cs="Times New Roman"/>
          <w:i/>
          <w:iCs/>
        </w:rPr>
        <w:t xml:space="preserve">.4 Subsequent to the share capital increase referred to in the previous paragraph, it will be proposed to reduce the Company's share capital by canceling the preference </w:t>
      </w:r>
      <w:proofErr w:type="gramStart"/>
      <w:r w:rsidR="00F317D7" w:rsidRPr="00684AF3">
        <w:rPr>
          <w:rFonts w:ascii="Times New Roman" w:hAnsi="Times New Roman" w:cs="Times New Roman"/>
          <w:i/>
          <w:iCs/>
        </w:rPr>
        <w:t>shares;</w:t>
      </w:r>
      <w:proofErr w:type="gramEnd"/>
    </w:p>
    <w:p w14:paraId="087CC70A" w14:textId="263A2AA2" w:rsidR="00497D51" w:rsidRPr="00684AF3" w:rsidRDefault="00497D51" w:rsidP="00F317D7">
      <w:pPr>
        <w:pStyle w:val="ListParagraph"/>
        <w:spacing w:line="240" w:lineRule="exact"/>
        <w:ind w:left="360"/>
        <w:rPr>
          <w:rFonts w:ascii="Times New Roman" w:eastAsia="Calibri" w:hAnsi="Times New Roman" w:cs="Times New Roman"/>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304CE61F" w14:textId="77777777" w:rsidTr="00B669D0">
        <w:tc>
          <w:tcPr>
            <w:tcW w:w="3050" w:type="dxa"/>
          </w:tcPr>
          <w:p w14:paraId="1564FC28" w14:textId="639B4DAB"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5E2A47D2" w14:textId="024286FE"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17123376" w14:textId="6519E8E0"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7AFD0AAC" w14:textId="77777777" w:rsidTr="00B669D0">
        <w:tc>
          <w:tcPr>
            <w:tcW w:w="3050" w:type="dxa"/>
          </w:tcPr>
          <w:p w14:paraId="11250C34" w14:textId="77777777" w:rsidR="00497D51" w:rsidRPr="00684AF3" w:rsidRDefault="00497D51" w:rsidP="00A45EEF">
            <w:pPr>
              <w:pStyle w:val="ListParagraph"/>
              <w:spacing w:after="0" w:line="240" w:lineRule="exact"/>
              <w:ind w:left="0"/>
              <w:jc w:val="both"/>
              <w:rPr>
                <w:rFonts w:ascii="Times New Roman" w:hAnsi="Times New Roman" w:cs="Times New Roman"/>
                <w:lang w:val="ro-RO"/>
              </w:rPr>
            </w:pPr>
          </w:p>
        </w:tc>
        <w:tc>
          <w:tcPr>
            <w:tcW w:w="3062" w:type="dxa"/>
          </w:tcPr>
          <w:p w14:paraId="5551F1AB" w14:textId="77777777" w:rsidR="00497D51" w:rsidRPr="00684AF3" w:rsidRDefault="00497D51" w:rsidP="00A45EEF">
            <w:pPr>
              <w:pStyle w:val="ListParagraph"/>
              <w:spacing w:after="0" w:line="240" w:lineRule="exact"/>
              <w:ind w:left="0"/>
              <w:jc w:val="both"/>
              <w:rPr>
                <w:rFonts w:ascii="Times New Roman" w:hAnsi="Times New Roman" w:cs="Times New Roman"/>
                <w:lang w:val="ro-RO"/>
              </w:rPr>
            </w:pPr>
          </w:p>
        </w:tc>
        <w:tc>
          <w:tcPr>
            <w:tcW w:w="3058" w:type="dxa"/>
          </w:tcPr>
          <w:p w14:paraId="43B1119A" w14:textId="77777777" w:rsidR="00497D51" w:rsidRPr="00684AF3" w:rsidRDefault="00497D51" w:rsidP="00A45EEF">
            <w:pPr>
              <w:pStyle w:val="ListParagraph"/>
              <w:spacing w:after="0" w:line="240" w:lineRule="exact"/>
              <w:ind w:left="0"/>
              <w:jc w:val="both"/>
              <w:rPr>
                <w:rFonts w:ascii="Times New Roman" w:hAnsi="Times New Roman" w:cs="Times New Roman"/>
                <w:lang w:val="ro-RO"/>
              </w:rPr>
            </w:pPr>
          </w:p>
        </w:tc>
      </w:tr>
    </w:tbl>
    <w:p w14:paraId="3B99C69B" w14:textId="77777777" w:rsidR="00497D51" w:rsidRPr="00684AF3" w:rsidRDefault="00497D51" w:rsidP="00A45EEF">
      <w:pPr>
        <w:spacing w:line="240" w:lineRule="exact"/>
        <w:jc w:val="both"/>
        <w:rPr>
          <w:sz w:val="22"/>
          <w:szCs w:val="22"/>
          <w:lang w:val="ro-RO"/>
        </w:rPr>
      </w:pPr>
    </w:p>
    <w:p w14:paraId="1168C269" w14:textId="01E50823" w:rsidR="00B4289D" w:rsidRPr="00684AF3" w:rsidRDefault="00407F32" w:rsidP="009342EE">
      <w:pPr>
        <w:widowControl w:val="0"/>
        <w:numPr>
          <w:ilvl w:val="0"/>
          <w:numId w:val="1"/>
        </w:numPr>
        <w:autoSpaceDE w:val="0"/>
        <w:autoSpaceDN w:val="0"/>
        <w:spacing w:before="138"/>
        <w:jc w:val="both"/>
        <w:rPr>
          <w:bCs/>
          <w:sz w:val="22"/>
          <w:szCs w:val="22"/>
          <w:lang w:val="ro-RO" w:eastAsia="en-US"/>
        </w:rPr>
      </w:pPr>
      <w:bookmarkStart w:id="0" w:name="_Hlk128053603"/>
      <w:r w:rsidRPr="00684AF3">
        <w:rPr>
          <w:bCs/>
          <w:sz w:val="22"/>
          <w:szCs w:val="22"/>
          <w:lang w:val="ro-RO"/>
        </w:rPr>
        <w:t xml:space="preserve">For item 4 on </w:t>
      </w:r>
      <w:proofErr w:type="spellStart"/>
      <w:r w:rsidRPr="00684AF3">
        <w:rPr>
          <w:bCs/>
          <w:sz w:val="22"/>
          <w:szCs w:val="22"/>
          <w:lang w:val="ro-RO"/>
        </w:rPr>
        <w:t>the</w:t>
      </w:r>
      <w:proofErr w:type="spellEnd"/>
      <w:r w:rsidRPr="00684AF3">
        <w:rPr>
          <w:bCs/>
          <w:sz w:val="22"/>
          <w:szCs w:val="22"/>
          <w:lang w:val="ro-RO"/>
        </w:rPr>
        <w:t xml:space="preserve"> agenda, i.e., </w:t>
      </w:r>
      <w:proofErr w:type="spellStart"/>
      <w:r w:rsidRPr="00684AF3">
        <w:rPr>
          <w:bCs/>
          <w:sz w:val="22"/>
          <w:szCs w:val="22"/>
          <w:lang w:val="ro-RO"/>
        </w:rPr>
        <w:t>delegation</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Board of </w:t>
      </w:r>
      <w:proofErr w:type="spellStart"/>
      <w:r w:rsidRPr="00684AF3">
        <w:rPr>
          <w:bCs/>
          <w:sz w:val="22"/>
          <w:szCs w:val="22"/>
          <w:lang w:val="ro-RO"/>
        </w:rPr>
        <w:t>Directors</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capacity</w:t>
      </w:r>
      <w:proofErr w:type="spellEnd"/>
      <w:r w:rsidRPr="00684AF3">
        <w:rPr>
          <w:bCs/>
          <w:sz w:val="22"/>
          <w:szCs w:val="22"/>
          <w:lang w:val="ro-RO"/>
        </w:rPr>
        <w:t xml:space="preserve"> </w:t>
      </w:r>
      <w:proofErr w:type="spellStart"/>
      <w:r w:rsidRPr="00684AF3">
        <w:rPr>
          <w:bCs/>
          <w:sz w:val="22"/>
          <w:szCs w:val="22"/>
          <w:lang w:val="ro-RO"/>
        </w:rPr>
        <w:t>and</w:t>
      </w:r>
      <w:proofErr w:type="spellEnd"/>
      <w:r w:rsidRPr="00684AF3">
        <w:rPr>
          <w:bCs/>
          <w:sz w:val="22"/>
          <w:szCs w:val="22"/>
          <w:lang w:val="ro-RO"/>
        </w:rPr>
        <w:t xml:space="preserve"> </w:t>
      </w:r>
      <w:proofErr w:type="spellStart"/>
      <w:r w:rsidRPr="00684AF3">
        <w:rPr>
          <w:bCs/>
          <w:sz w:val="22"/>
          <w:szCs w:val="22"/>
          <w:lang w:val="ro-RO"/>
        </w:rPr>
        <w:t>powers</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w:t>
      </w:r>
      <w:proofErr w:type="spellStart"/>
      <w:r w:rsidRPr="00684AF3">
        <w:rPr>
          <w:bCs/>
          <w:sz w:val="22"/>
          <w:szCs w:val="22"/>
          <w:lang w:val="ro-RO"/>
        </w:rPr>
        <w:t>increase</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with</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following</w:t>
      </w:r>
      <w:proofErr w:type="spellEnd"/>
      <w:r w:rsidRPr="00684AF3">
        <w:rPr>
          <w:bCs/>
          <w:sz w:val="22"/>
          <w:szCs w:val="22"/>
          <w:lang w:val="ro-RO"/>
        </w:rPr>
        <w:t xml:space="preserve"> </w:t>
      </w:r>
      <w:proofErr w:type="spellStart"/>
      <w:r w:rsidRPr="00684AF3">
        <w:rPr>
          <w:bCs/>
          <w:sz w:val="22"/>
          <w:szCs w:val="22"/>
          <w:lang w:val="ro-RO"/>
        </w:rPr>
        <w:t>coordinates</w:t>
      </w:r>
      <w:proofErr w:type="spellEnd"/>
      <w:r w:rsidRPr="00684AF3">
        <w:rPr>
          <w:bCs/>
          <w:sz w:val="22"/>
          <w:szCs w:val="22"/>
          <w:lang w:val="ro-RO"/>
        </w:rPr>
        <w:t xml:space="preserve">: a)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may</w:t>
      </w:r>
      <w:proofErr w:type="spellEnd"/>
      <w:r w:rsidRPr="00684AF3">
        <w:rPr>
          <w:bCs/>
          <w:sz w:val="22"/>
          <w:szCs w:val="22"/>
          <w:lang w:val="ro-RO"/>
        </w:rPr>
        <w:t xml:space="preserve"> </w:t>
      </w:r>
      <w:proofErr w:type="spellStart"/>
      <w:r w:rsidRPr="00684AF3">
        <w:rPr>
          <w:bCs/>
          <w:sz w:val="22"/>
          <w:szCs w:val="22"/>
          <w:lang w:val="ro-RO"/>
        </w:rPr>
        <w:t>be</w:t>
      </w:r>
      <w:proofErr w:type="spellEnd"/>
      <w:r w:rsidRPr="00684AF3">
        <w:rPr>
          <w:bCs/>
          <w:sz w:val="22"/>
          <w:szCs w:val="22"/>
          <w:lang w:val="ro-RO"/>
        </w:rPr>
        <w:t xml:space="preserve"> </w:t>
      </w:r>
      <w:proofErr w:type="spellStart"/>
      <w:r w:rsidRPr="00684AF3">
        <w:rPr>
          <w:bCs/>
          <w:sz w:val="22"/>
          <w:szCs w:val="22"/>
          <w:lang w:val="ro-RO"/>
        </w:rPr>
        <w:t>increased</w:t>
      </w:r>
      <w:proofErr w:type="spellEnd"/>
      <w:r w:rsidRPr="00684AF3">
        <w:rPr>
          <w:bCs/>
          <w:sz w:val="22"/>
          <w:szCs w:val="22"/>
          <w:lang w:val="ro-RO"/>
        </w:rPr>
        <w:t xml:space="preserve"> </w:t>
      </w:r>
      <w:proofErr w:type="spellStart"/>
      <w:r w:rsidRPr="00684AF3">
        <w:rPr>
          <w:bCs/>
          <w:sz w:val="22"/>
          <w:szCs w:val="22"/>
          <w:lang w:val="ro-RO"/>
        </w:rPr>
        <w:t>up</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a </w:t>
      </w:r>
      <w:proofErr w:type="spellStart"/>
      <w:r w:rsidRPr="00684AF3">
        <w:rPr>
          <w:bCs/>
          <w:sz w:val="22"/>
          <w:szCs w:val="22"/>
          <w:lang w:val="ro-RO"/>
        </w:rPr>
        <w:t>level</w:t>
      </w:r>
      <w:proofErr w:type="spellEnd"/>
      <w:r w:rsidRPr="00684AF3">
        <w:rPr>
          <w:bCs/>
          <w:sz w:val="22"/>
          <w:szCs w:val="22"/>
          <w:lang w:val="ro-RO"/>
        </w:rPr>
        <w:t xml:space="preserve"> </w:t>
      </w:r>
      <w:proofErr w:type="spellStart"/>
      <w:r w:rsidRPr="00684AF3">
        <w:rPr>
          <w:bCs/>
          <w:sz w:val="22"/>
          <w:szCs w:val="22"/>
          <w:lang w:val="ro-RO"/>
        </w:rPr>
        <w:t>not</w:t>
      </w:r>
      <w:proofErr w:type="spellEnd"/>
      <w:r w:rsidRPr="00684AF3">
        <w:rPr>
          <w:bCs/>
          <w:sz w:val="22"/>
          <w:szCs w:val="22"/>
          <w:lang w:val="ro-RO"/>
        </w:rPr>
        <w:t xml:space="preserve"> </w:t>
      </w:r>
      <w:proofErr w:type="spellStart"/>
      <w:r w:rsidRPr="00684AF3">
        <w:rPr>
          <w:bCs/>
          <w:sz w:val="22"/>
          <w:szCs w:val="22"/>
          <w:lang w:val="ro-RO"/>
        </w:rPr>
        <w:t>exceeding</w:t>
      </w:r>
      <w:proofErr w:type="spellEnd"/>
      <w:r w:rsidRPr="00684AF3">
        <w:rPr>
          <w:bCs/>
          <w:sz w:val="22"/>
          <w:szCs w:val="22"/>
          <w:lang w:val="ro-RO"/>
        </w:rPr>
        <w:t xml:space="preserve"> half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subscribed</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existing</w:t>
      </w:r>
      <w:proofErr w:type="spellEnd"/>
      <w:r w:rsidRPr="00684AF3">
        <w:rPr>
          <w:bCs/>
          <w:sz w:val="22"/>
          <w:szCs w:val="22"/>
          <w:lang w:val="ro-RO"/>
        </w:rPr>
        <w:t xml:space="preserve"> at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time</w:t>
      </w:r>
      <w:proofErr w:type="spellEnd"/>
      <w:r w:rsidRPr="00684AF3">
        <w:rPr>
          <w:bCs/>
          <w:sz w:val="22"/>
          <w:szCs w:val="22"/>
          <w:lang w:val="ro-RO"/>
        </w:rPr>
        <w:t xml:space="preserve"> of </w:t>
      </w:r>
      <w:proofErr w:type="spellStart"/>
      <w:r w:rsidRPr="00684AF3">
        <w:rPr>
          <w:bCs/>
          <w:sz w:val="22"/>
          <w:szCs w:val="22"/>
          <w:lang w:val="ro-RO"/>
        </w:rPr>
        <w:t>authorization</w:t>
      </w:r>
      <w:proofErr w:type="spellEnd"/>
      <w:r w:rsidRPr="00684AF3">
        <w:rPr>
          <w:bCs/>
          <w:sz w:val="22"/>
          <w:szCs w:val="22"/>
          <w:lang w:val="ro-RO"/>
        </w:rPr>
        <w:t xml:space="preserve">, inclusive, </w:t>
      </w:r>
      <w:proofErr w:type="spellStart"/>
      <w:r w:rsidRPr="00684AF3">
        <w:rPr>
          <w:bCs/>
          <w:sz w:val="22"/>
          <w:szCs w:val="22"/>
          <w:lang w:val="ro-RO"/>
        </w:rPr>
        <w:t>delegation</w:t>
      </w:r>
      <w:proofErr w:type="spellEnd"/>
      <w:r w:rsidRPr="00684AF3">
        <w:rPr>
          <w:bCs/>
          <w:sz w:val="22"/>
          <w:szCs w:val="22"/>
          <w:lang w:val="ro-RO"/>
        </w:rPr>
        <w:t xml:space="preserve"> of </w:t>
      </w:r>
      <w:proofErr w:type="spellStart"/>
      <w:r w:rsidRPr="00684AF3">
        <w:rPr>
          <w:bCs/>
          <w:sz w:val="22"/>
          <w:szCs w:val="22"/>
          <w:lang w:val="ro-RO"/>
        </w:rPr>
        <w:t>powers</w:t>
      </w:r>
      <w:proofErr w:type="spellEnd"/>
      <w:r w:rsidRPr="00684AF3">
        <w:rPr>
          <w:bCs/>
          <w:sz w:val="22"/>
          <w:szCs w:val="22"/>
          <w:lang w:val="ro-RO"/>
        </w:rPr>
        <w:t xml:space="preserve"> </w:t>
      </w:r>
      <w:proofErr w:type="spellStart"/>
      <w:r w:rsidRPr="00684AF3">
        <w:rPr>
          <w:bCs/>
          <w:sz w:val="22"/>
          <w:szCs w:val="22"/>
          <w:lang w:val="ro-RO"/>
        </w:rPr>
        <w:t>which</w:t>
      </w:r>
      <w:proofErr w:type="spellEnd"/>
      <w:r w:rsidRPr="00684AF3">
        <w:rPr>
          <w:bCs/>
          <w:sz w:val="22"/>
          <w:szCs w:val="22"/>
          <w:lang w:val="ro-RO"/>
        </w:rPr>
        <w:t xml:space="preserve"> </w:t>
      </w:r>
      <w:proofErr w:type="spellStart"/>
      <w:r w:rsidRPr="00684AF3">
        <w:rPr>
          <w:bCs/>
          <w:sz w:val="22"/>
          <w:szCs w:val="22"/>
          <w:lang w:val="ro-RO"/>
        </w:rPr>
        <w:t>shall</w:t>
      </w:r>
      <w:proofErr w:type="spellEnd"/>
      <w:r w:rsidRPr="00684AF3">
        <w:rPr>
          <w:bCs/>
          <w:sz w:val="22"/>
          <w:szCs w:val="22"/>
          <w:lang w:val="ro-RO"/>
        </w:rPr>
        <w:t xml:space="preserve"> </w:t>
      </w:r>
      <w:proofErr w:type="spellStart"/>
      <w:r w:rsidRPr="00684AF3">
        <w:rPr>
          <w:bCs/>
          <w:sz w:val="22"/>
          <w:szCs w:val="22"/>
          <w:lang w:val="ro-RO"/>
        </w:rPr>
        <w:t>also</w:t>
      </w:r>
      <w:proofErr w:type="spellEnd"/>
      <w:r w:rsidRPr="00684AF3">
        <w:rPr>
          <w:bCs/>
          <w:sz w:val="22"/>
          <w:szCs w:val="22"/>
          <w:lang w:val="ro-RO"/>
        </w:rPr>
        <w:t xml:space="preserve"> </w:t>
      </w:r>
      <w:proofErr w:type="spellStart"/>
      <w:r w:rsidRPr="00684AF3">
        <w:rPr>
          <w:bCs/>
          <w:sz w:val="22"/>
          <w:szCs w:val="22"/>
          <w:lang w:val="ro-RO"/>
        </w:rPr>
        <w:t>cover</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increase</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Company's</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by</w:t>
      </w:r>
      <w:proofErr w:type="spellEnd"/>
      <w:r w:rsidRPr="00684AF3">
        <w:rPr>
          <w:bCs/>
          <w:sz w:val="22"/>
          <w:szCs w:val="22"/>
          <w:lang w:val="ro-RO"/>
        </w:rPr>
        <w:t xml:space="preserve"> </w:t>
      </w:r>
      <w:proofErr w:type="spellStart"/>
      <w:r w:rsidRPr="00684AF3">
        <w:rPr>
          <w:bCs/>
          <w:sz w:val="22"/>
          <w:szCs w:val="22"/>
          <w:lang w:val="ro-RO"/>
        </w:rPr>
        <w:t>converting</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claims</w:t>
      </w:r>
      <w:proofErr w:type="spellEnd"/>
      <w:r w:rsidRPr="00684AF3">
        <w:rPr>
          <w:bCs/>
          <w:sz w:val="22"/>
          <w:szCs w:val="22"/>
          <w:lang w:val="ro-RO"/>
        </w:rPr>
        <w:t xml:space="preserve"> </w:t>
      </w:r>
      <w:proofErr w:type="spellStart"/>
      <w:r w:rsidRPr="00684AF3">
        <w:rPr>
          <w:bCs/>
          <w:sz w:val="22"/>
          <w:szCs w:val="22"/>
          <w:lang w:val="ro-RO"/>
        </w:rPr>
        <w:t>arising</w:t>
      </w:r>
      <w:proofErr w:type="spellEnd"/>
      <w:r w:rsidRPr="00684AF3">
        <w:rPr>
          <w:bCs/>
          <w:sz w:val="22"/>
          <w:szCs w:val="22"/>
          <w:lang w:val="ro-RO"/>
        </w:rPr>
        <w:t xml:space="preserve"> </w:t>
      </w:r>
      <w:proofErr w:type="spellStart"/>
      <w:r w:rsidRPr="00684AF3">
        <w:rPr>
          <w:bCs/>
          <w:sz w:val="22"/>
          <w:szCs w:val="22"/>
          <w:lang w:val="ro-RO"/>
        </w:rPr>
        <w:t>against</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Company </w:t>
      </w:r>
      <w:proofErr w:type="spellStart"/>
      <w:r w:rsidRPr="00684AF3">
        <w:rPr>
          <w:bCs/>
          <w:sz w:val="22"/>
          <w:szCs w:val="22"/>
          <w:lang w:val="ro-RO"/>
        </w:rPr>
        <w:t>through</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above</w:t>
      </w:r>
      <w:proofErr w:type="spellEnd"/>
      <w:r w:rsidRPr="00684AF3">
        <w:rPr>
          <w:bCs/>
          <w:sz w:val="22"/>
          <w:szCs w:val="22"/>
          <w:lang w:val="ro-RO"/>
        </w:rPr>
        <w:t xml:space="preserve">; b)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increase</w:t>
      </w:r>
      <w:proofErr w:type="spellEnd"/>
      <w:r w:rsidRPr="00684AF3">
        <w:rPr>
          <w:bCs/>
          <w:sz w:val="22"/>
          <w:szCs w:val="22"/>
          <w:lang w:val="ro-RO"/>
        </w:rPr>
        <w:t xml:space="preserve"> </w:t>
      </w:r>
      <w:proofErr w:type="spellStart"/>
      <w:r w:rsidRPr="00684AF3">
        <w:rPr>
          <w:bCs/>
          <w:sz w:val="22"/>
          <w:szCs w:val="22"/>
          <w:lang w:val="ro-RO"/>
        </w:rPr>
        <w:t>will</w:t>
      </w:r>
      <w:proofErr w:type="spellEnd"/>
      <w:r w:rsidRPr="00684AF3">
        <w:rPr>
          <w:bCs/>
          <w:sz w:val="22"/>
          <w:szCs w:val="22"/>
          <w:lang w:val="ro-RO"/>
        </w:rPr>
        <w:t xml:space="preserve"> </w:t>
      </w:r>
      <w:proofErr w:type="spellStart"/>
      <w:r w:rsidRPr="00684AF3">
        <w:rPr>
          <w:bCs/>
          <w:sz w:val="22"/>
          <w:szCs w:val="22"/>
          <w:lang w:val="ro-RO"/>
        </w:rPr>
        <w:t>be</w:t>
      </w:r>
      <w:proofErr w:type="spellEnd"/>
      <w:r w:rsidRPr="00684AF3">
        <w:rPr>
          <w:bCs/>
          <w:sz w:val="22"/>
          <w:szCs w:val="22"/>
          <w:lang w:val="ro-RO"/>
        </w:rPr>
        <w:t xml:space="preserve"> </w:t>
      </w:r>
      <w:proofErr w:type="spellStart"/>
      <w:r w:rsidRPr="00684AF3">
        <w:rPr>
          <w:bCs/>
          <w:sz w:val="22"/>
          <w:szCs w:val="22"/>
          <w:lang w:val="ro-RO"/>
        </w:rPr>
        <w:t>carried</w:t>
      </w:r>
      <w:proofErr w:type="spellEnd"/>
      <w:r w:rsidRPr="00684AF3">
        <w:rPr>
          <w:bCs/>
          <w:sz w:val="22"/>
          <w:szCs w:val="22"/>
          <w:lang w:val="ro-RO"/>
        </w:rPr>
        <w:t xml:space="preserve"> out in </w:t>
      </w:r>
      <w:proofErr w:type="spellStart"/>
      <w:r w:rsidRPr="00684AF3">
        <w:rPr>
          <w:bCs/>
          <w:sz w:val="22"/>
          <w:szCs w:val="22"/>
          <w:lang w:val="ro-RO"/>
        </w:rPr>
        <w:t>accordance</w:t>
      </w:r>
      <w:proofErr w:type="spellEnd"/>
      <w:r w:rsidRPr="00684AF3">
        <w:rPr>
          <w:bCs/>
          <w:sz w:val="22"/>
          <w:szCs w:val="22"/>
          <w:lang w:val="ro-RO"/>
        </w:rPr>
        <w:t xml:space="preserve"> </w:t>
      </w:r>
      <w:proofErr w:type="spellStart"/>
      <w:r w:rsidRPr="00684AF3">
        <w:rPr>
          <w:bCs/>
          <w:sz w:val="22"/>
          <w:szCs w:val="22"/>
          <w:lang w:val="ro-RO"/>
        </w:rPr>
        <w:t>with</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legal </w:t>
      </w:r>
      <w:proofErr w:type="spellStart"/>
      <w:r w:rsidRPr="00684AF3">
        <w:rPr>
          <w:bCs/>
          <w:sz w:val="22"/>
          <w:szCs w:val="22"/>
          <w:lang w:val="ro-RO"/>
        </w:rPr>
        <w:t>provisions</w:t>
      </w:r>
      <w:proofErr w:type="spellEnd"/>
      <w:r w:rsidRPr="00684AF3">
        <w:rPr>
          <w:bCs/>
          <w:sz w:val="22"/>
          <w:szCs w:val="22"/>
          <w:lang w:val="ro-RO"/>
        </w:rPr>
        <w:t xml:space="preserve"> </w:t>
      </w:r>
      <w:proofErr w:type="spellStart"/>
      <w:r w:rsidRPr="00684AF3">
        <w:rPr>
          <w:bCs/>
          <w:sz w:val="22"/>
          <w:szCs w:val="22"/>
          <w:lang w:val="ro-RO"/>
        </w:rPr>
        <w:t>and</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provisions</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Company's</w:t>
      </w:r>
      <w:proofErr w:type="spellEnd"/>
      <w:r w:rsidRPr="00684AF3">
        <w:rPr>
          <w:bCs/>
          <w:sz w:val="22"/>
          <w:szCs w:val="22"/>
          <w:lang w:val="ro-RO"/>
        </w:rPr>
        <w:t xml:space="preserve"> </w:t>
      </w:r>
      <w:proofErr w:type="spellStart"/>
      <w:r w:rsidRPr="00684AF3">
        <w:rPr>
          <w:bCs/>
          <w:sz w:val="22"/>
          <w:szCs w:val="22"/>
          <w:lang w:val="ro-RO"/>
        </w:rPr>
        <w:t>articles</w:t>
      </w:r>
      <w:proofErr w:type="spellEnd"/>
      <w:r w:rsidRPr="00684AF3">
        <w:rPr>
          <w:bCs/>
          <w:sz w:val="22"/>
          <w:szCs w:val="22"/>
          <w:lang w:val="ro-RO"/>
        </w:rPr>
        <w:t xml:space="preserve"> of </w:t>
      </w:r>
      <w:proofErr w:type="spellStart"/>
      <w:r w:rsidRPr="00684AF3">
        <w:rPr>
          <w:bCs/>
          <w:sz w:val="22"/>
          <w:szCs w:val="22"/>
          <w:lang w:val="ro-RO"/>
        </w:rPr>
        <w:t>incorporation</w:t>
      </w:r>
      <w:proofErr w:type="spellEnd"/>
      <w:r w:rsidRPr="00684AF3">
        <w:rPr>
          <w:bCs/>
          <w:sz w:val="22"/>
          <w:szCs w:val="22"/>
          <w:lang w:val="ro-RO"/>
        </w:rPr>
        <w:t xml:space="preserve">, c)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delegation</w:t>
      </w:r>
      <w:proofErr w:type="spellEnd"/>
      <w:r w:rsidRPr="00684AF3">
        <w:rPr>
          <w:bCs/>
          <w:sz w:val="22"/>
          <w:szCs w:val="22"/>
          <w:lang w:val="ro-RO"/>
        </w:rPr>
        <w:t xml:space="preserve"> of </w:t>
      </w:r>
      <w:proofErr w:type="spellStart"/>
      <w:r w:rsidRPr="00684AF3">
        <w:rPr>
          <w:bCs/>
          <w:sz w:val="22"/>
          <w:szCs w:val="22"/>
          <w:lang w:val="ro-RO"/>
        </w:rPr>
        <w:t>powers</w:t>
      </w:r>
      <w:proofErr w:type="spellEnd"/>
      <w:r w:rsidRPr="00684AF3">
        <w:rPr>
          <w:bCs/>
          <w:sz w:val="22"/>
          <w:szCs w:val="22"/>
          <w:lang w:val="ro-RO"/>
        </w:rPr>
        <w:t xml:space="preserve"> </w:t>
      </w:r>
      <w:proofErr w:type="spellStart"/>
      <w:r w:rsidRPr="00684AF3">
        <w:rPr>
          <w:bCs/>
          <w:sz w:val="22"/>
          <w:szCs w:val="22"/>
          <w:lang w:val="ro-RO"/>
        </w:rPr>
        <w:t>regarding</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increase</w:t>
      </w:r>
      <w:proofErr w:type="spellEnd"/>
      <w:r w:rsidRPr="00684AF3">
        <w:rPr>
          <w:bCs/>
          <w:sz w:val="22"/>
          <w:szCs w:val="22"/>
          <w:lang w:val="ro-RO"/>
        </w:rPr>
        <w:t xml:space="preserve"> </w:t>
      </w:r>
      <w:proofErr w:type="spellStart"/>
      <w:r w:rsidRPr="00684AF3">
        <w:rPr>
          <w:bCs/>
          <w:sz w:val="22"/>
          <w:szCs w:val="22"/>
          <w:lang w:val="ro-RO"/>
        </w:rPr>
        <w:t>will</w:t>
      </w:r>
      <w:proofErr w:type="spellEnd"/>
      <w:r w:rsidRPr="00684AF3">
        <w:rPr>
          <w:bCs/>
          <w:sz w:val="22"/>
          <w:szCs w:val="22"/>
          <w:lang w:val="ro-RO"/>
        </w:rPr>
        <w:t xml:space="preserve"> </w:t>
      </w:r>
      <w:proofErr w:type="spellStart"/>
      <w:r w:rsidRPr="00684AF3">
        <w:rPr>
          <w:bCs/>
          <w:sz w:val="22"/>
          <w:szCs w:val="22"/>
          <w:lang w:val="ro-RO"/>
        </w:rPr>
        <w:t>be</w:t>
      </w:r>
      <w:proofErr w:type="spellEnd"/>
      <w:r w:rsidRPr="00684AF3">
        <w:rPr>
          <w:bCs/>
          <w:sz w:val="22"/>
          <w:szCs w:val="22"/>
          <w:lang w:val="ro-RO"/>
        </w:rPr>
        <w:t xml:space="preserve"> </w:t>
      </w:r>
      <w:proofErr w:type="spellStart"/>
      <w:r w:rsidRPr="00684AF3">
        <w:rPr>
          <w:bCs/>
          <w:sz w:val="22"/>
          <w:szCs w:val="22"/>
          <w:lang w:val="ro-RO"/>
        </w:rPr>
        <w:t>carried</w:t>
      </w:r>
      <w:proofErr w:type="spellEnd"/>
      <w:r w:rsidRPr="00684AF3">
        <w:rPr>
          <w:bCs/>
          <w:sz w:val="22"/>
          <w:szCs w:val="22"/>
          <w:lang w:val="ro-RO"/>
        </w:rPr>
        <w:t xml:space="preserve"> out for a maximum period of 3 </w:t>
      </w:r>
      <w:proofErr w:type="spellStart"/>
      <w:r w:rsidRPr="00684AF3">
        <w:rPr>
          <w:bCs/>
          <w:sz w:val="22"/>
          <w:szCs w:val="22"/>
          <w:lang w:val="ro-RO"/>
        </w:rPr>
        <w:t>years</w:t>
      </w:r>
      <w:proofErr w:type="spellEnd"/>
      <w:r w:rsidRPr="00684AF3">
        <w:rPr>
          <w:bCs/>
          <w:sz w:val="22"/>
          <w:szCs w:val="22"/>
          <w:lang w:val="ro-RO"/>
        </w:rPr>
        <w:t xml:space="preserve"> </w:t>
      </w:r>
      <w:proofErr w:type="spellStart"/>
      <w:r w:rsidRPr="00684AF3">
        <w:rPr>
          <w:bCs/>
          <w:sz w:val="22"/>
          <w:szCs w:val="22"/>
          <w:lang w:val="ro-RO"/>
        </w:rPr>
        <w:t>from</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date of </w:t>
      </w:r>
      <w:proofErr w:type="spellStart"/>
      <w:r w:rsidRPr="00684AF3">
        <w:rPr>
          <w:bCs/>
          <w:sz w:val="22"/>
          <w:szCs w:val="22"/>
          <w:lang w:val="ro-RO"/>
        </w:rPr>
        <w:t>adoption</w:t>
      </w:r>
      <w:proofErr w:type="spellEnd"/>
      <w:r w:rsidRPr="00684AF3">
        <w:rPr>
          <w:bCs/>
          <w:sz w:val="22"/>
          <w:szCs w:val="22"/>
          <w:lang w:val="ro-RO"/>
        </w:rPr>
        <w:t xml:space="preserve"> of </w:t>
      </w:r>
      <w:proofErr w:type="spellStart"/>
      <w:r w:rsidRPr="00684AF3">
        <w:rPr>
          <w:bCs/>
          <w:sz w:val="22"/>
          <w:szCs w:val="22"/>
          <w:lang w:val="ro-RO"/>
        </w:rPr>
        <w:t>this</w:t>
      </w:r>
      <w:proofErr w:type="spellEnd"/>
      <w:r w:rsidRPr="00684AF3">
        <w:rPr>
          <w:bCs/>
          <w:sz w:val="22"/>
          <w:szCs w:val="22"/>
          <w:lang w:val="ro-RO"/>
        </w:rPr>
        <w:t xml:space="preserve"> </w:t>
      </w:r>
      <w:proofErr w:type="spellStart"/>
      <w:r w:rsidRPr="00684AF3">
        <w:rPr>
          <w:bCs/>
          <w:sz w:val="22"/>
          <w:szCs w:val="22"/>
          <w:lang w:val="ro-RO"/>
        </w:rPr>
        <w:t>resolution</w:t>
      </w:r>
      <w:proofErr w:type="spellEnd"/>
      <w:r w:rsidRPr="00684AF3">
        <w:rPr>
          <w:bCs/>
          <w:sz w:val="22"/>
          <w:szCs w:val="22"/>
          <w:lang w:val="ro-RO"/>
        </w:rPr>
        <w:t xml:space="preserve">; d)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authorization</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Board of </w:t>
      </w:r>
      <w:proofErr w:type="spellStart"/>
      <w:r w:rsidRPr="00684AF3">
        <w:rPr>
          <w:bCs/>
          <w:sz w:val="22"/>
          <w:szCs w:val="22"/>
          <w:lang w:val="ro-RO"/>
        </w:rPr>
        <w:t>Directors</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carry out </w:t>
      </w:r>
      <w:proofErr w:type="spellStart"/>
      <w:r w:rsidRPr="00684AF3">
        <w:rPr>
          <w:bCs/>
          <w:sz w:val="22"/>
          <w:szCs w:val="22"/>
          <w:lang w:val="ro-RO"/>
        </w:rPr>
        <w:t>all</w:t>
      </w:r>
      <w:proofErr w:type="spellEnd"/>
      <w:r w:rsidRPr="00684AF3">
        <w:rPr>
          <w:bCs/>
          <w:sz w:val="22"/>
          <w:szCs w:val="22"/>
          <w:lang w:val="ro-RO"/>
        </w:rPr>
        <w:t xml:space="preserve"> </w:t>
      </w:r>
      <w:proofErr w:type="spellStart"/>
      <w:r w:rsidRPr="00684AF3">
        <w:rPr>
          <w:bCs/>
          <w:sz w:val="22"/>
          <w:szCs w:val="22"/>
          <w:lang w:val="ro-RO"/>
        </w:rPr>
        <w:t>operations</w:t>
      </w:r>
      <w:proofErr w:type="spellEnd"/>
      <w:r w:rsidRPr="00684AF3">
        <w:rPr>
          <w:bCs/>
          <w:sz w:val="22"/>
          <w:szCs w:val="22"/>
          <w:lang w:val="ro-RO"/>
        </w:rPr>
        <w:t xml:space="preserve"> </w:t>
      </w:r>
      <w:proofErr w:type="spellStart"/>
      <w:r w:rsidRPr="00684AF3">
        <w:rPr>
          <w:bCs/>
          <w:sz w:val="22"/>
          <w:szCs w:val="22"/>
          <w:lang w:val="ro-RO"/>
        </w:rPr>
        <w:t>necessary</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carry out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increase</w:t>
      </w:r>
      <w:proofErr w:type="spellEnd"/>
      <w:r w:rsidRPr="00684AF3">
        <w:rPr>
          <w:bCs/>
          <w:sz w:val="22"/>
          <w:szCs w:val="22"/>
          <w:lang w:val="ro-RO"/>
        </w:rPr>
        <w:t xml:space="preserve"> </w:t>
      </w:r>
      <w:proofErr w:type="spellStart"/>
      <w:r w:rsidRPr="00684AF3">
        <w:rPr>
          <w:bCs/>
          <w:sz w:val="22"/>
          <w:szCs w:val="22"/>
          <w:lang w:val="ro-RO"/>
        </w:rPr>
        <w:t>including</w:t>
      </w:r>
      <w:proofErr w:type="spellEnd"/>
      <w:r w:rsidRPr="00684AF3">
        <w:rPr>
          <w:bCs/>
          <w:sz w:val="22"/>
          <w:szCs w:val="22"/>
          <w:lang w:val="ro-RO"/>
        </w:rPr>
        <w:t xml:space="preserve">, but </w:t>
      </w:r>
      <w:proofErr w:type="spellStart"/>
      <w:r w:rsidRPr="00684AF3">
        <w:rPr>
          <w:bCs/>
          <w:sz w:val="22"/>
          <w:szCs w:val="22"/>
          <w:lang w:val="ro-RO"/>
        </w:rPr>
        <w:t>not</w:t>
      </w:r>
      <w:proofErr w:type="spellEnd"/>
      <w:r w:rsidRPr="00684AF3">
        <w:rPr>
          <w:bCs/>
          <w:sz w:val="22"/>
          <w:szCs w:val="22"/>
          <w:lang w:val="ro-RO"/>
        </w:rPr>
        <w:t xml:space="preserve"> limited </w:t>
      </w:r>
      <w:proofErr w:type="spellStart"/>
      <w:r w:rsidRPr="00684AF3">
        <w:rPr>
          <w:bCs/>
          <w:sz w:val="22"/>
          <w:szCs w:val="22"/>
          <w:lang w:val="ro-RO"/>
        </w:rPr>
        <w:t>to</w:t>
      </w:r>
      <w:proofErr w:type="spellEnd"/>
      <w:r w:rsidRPr="00684AF3">
        <w:rPr>
          <w:bCs/>
          <w:sz w:val="22"/>
          <w:szCs w:val="22"/>
          <w:lang w:val="ro-RO"/>
        </w:rPr>
        <w:t xml:space="preserve">: </w:t>
      </w:r>
      <w:proofErr w:type="spellStart"/>
      <w:r w:rsidRPr="00684AF3">
        <w:rPr>
          <w:bCs/>
          <w:sz w:val="22"/>
          <w:szCs w:val="22"/>
          <w:lang w:val="ro-RO"/>
        </w:rPr>
        <w:t>Drawing</w:t>
      </w:r>
      <w:proofErr w:type="spellEnd"/>
      <w:r w:rsidRPr="00684AF3">
        <w:rPr>
          <w:bCs/>
          <w:sz w:val="22"/>
          <w:szCs w:val="22"/>
          <w:lang w:val="ro-RO"/>
        </w:rPr>
        <w:t xml:space="preserve"> </w:t>
      </w:r>
      <w:proofErr w:type="spellStart"/>
      <w:r w:rsidRPr="00684AF3">
        <w:rPr>
          <w:bCs/>
          <w:sz w:val="22"/>
          <w:szCs w:val="22"/>
          <w:lang w:val="ro-RO"/>
        </w:rPr>
        <w:t>up</w:t>
      </w:r>
      <w:proofErr w:type="spellEnd"/>
      <w:r w:rsidRPr="00684AF3">
        <w:rPr>
          <w:bCs/>
          <w:sz w:val="22"/>
          <w:szCs w:val="22"/>
          <w:lang w:val="ro-RO"/>
        </w:rPr>
        <w:t xml:space="preserve">, </w:t>
      </w:r>
      <w:proofErr w:type="spellStart"/>
      <w:r w:rsidRPr="00684AF3">
        <w:rPr>
          <w:bCs/>
          <w:sz w:val="22"/>
          <w:szCs w:val="22"/>
          <w:lang w:val="ro-RO"/>
        </w:rPr>
        <w:t>signing</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amended</w:t>
      </w:r>
      <w:proofErr w:type="spellEnd"/>
      <w:r w:rsidRPr="00684AF3">
        <w:rPr>
          <w:bCs/>
          <w:sz w:val="22"/>
          <w:szCs w:val="22"/>
          <w:lang w:val="ro-RO"/>
        </w:rPr>
        <w:t xml:space="preserve">, </w:t>
      </w:r>
      <w:proofErr w:type="spellStart"/>
      <w:r w:rsidRPr="00684AF3">
        <w:rPr>
          <w:bCs/>
          <w:sz w:val="22"/>
          <w:szCs w:val="22"/>
          <w:lang w:val="ro-RO"/>
        </w:rPr>
        <w:t>renumbered</w:t>
      </w:r>
      <w:proofErr w:type="spellEnd"/>
      <w:r w:rsidRPr="00684AF3">
        <w:rPr>
          <w:bCs/>
          <w:sz w:val="22"/>
          <w:szCs w:val="22"/>
          <w:lang w:val="ro-RO"/>
        </w:rPr>
        <w:t xml:space="preserve"> </w:t>
      </w:r>
      <w:proofErr w:type="spellStart"/>
      <w:r w:rsidRPr="00684AF3">
        <w:rPr>
          <w:bCs/>
          <w:sz w:val="22"/>
          <w:szCs w:val="22"/>
          <w:lang w:val="ro-RO"/>
        </w:rPr>
        <w:t>and</w:t>
      </w:r>
      <w:proofErr w:type="spellEnd"/>
      <w:r w:rsidRPr="00684AF3">
        <w:rPr>
          <w:bCs/>
          <w:sz w:val="22"/>
          <w:szCs w:val="22"/>
          <w:lang w:val="ro-RO"/>
        </w:rPr>
        <w:t xml:space="preserve"> </w:t>
      </w:r>
      <w:proofErr w:type="spellStart"/>
      <w:r w:rsidRPr="00684AF3">
        <w:rPr>
          <w:bCs/>
          <w:sz w:val="22"/>
          <w:szCs w:val="22"/>
          <w:lang w:val="ro-RO"/>
        </w:rPr>
        <w:t>updated</w:t>
      </w:r>
      <w:proofErr w:type="spellEnd"/>
      <w:r w:rsidRPr="00684AF3">
        <w:rPr>
          <w:bCs/>
          <w:sz w:val="22"/>
          <w:szCs w:val="22"/>
          <w:lang w:val="ro-RO"/>
        </w:rPr>
        <w:t xml:space="preserve"> </w:t>
      </w:r>
      <w:proofErr w:type="spellStart"/>
      <w:r w:rsidRPr="00684AF3">
        <w:rPr>
          <w:bCs/>
          <w:sz w:val="22"/>
          <w:szCs w:val="22"/>
          <w:lang w:val="ro-RO"/>
        </w:rPr>
        <w:t>form</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Articles</w:t>
      </w:r>
      <w:proofErr w:type="spellEnd"/>
      <w:r w:rsidRPr="00684AF3">
        <w:rPr>
          <w:bCs/>
          <w:sz w:val="22"/>
          <w:szCs w:val="22"/>
          <w:lang w:val="ro-RO"/>
        </w:rPr>
        <w:t xml:space="preserve"> of </w:t>
      </w:r>
      <w:proofErr w:type="spellStart"/>
      <w:r w:rsidRPr="00684AF3">
        <w:rPr>
          <w:bCs/>
          <w:sz w:val="22"/>
          <w:szCs w:val="22"/>
          <w:lang w:val="ro-RO"/>
        </w:rPr>
        <w:t>Incorporation</w:t>
      </w:r>
      <w:proofErr w:type="spellEnd"/>
      <w:r w:rsidRPr="00684AF3">
        <w:rPr>
          <w:bCs/>
          <w:sz w:val="22"/>
          <w:szCs w:val="22"/>
          <w:lang w:val="ro-RO"/>
        </w:rPr>
        <w:t xml:space="preserve">, as </w:t>
      </w:r>
      <w:proofErr w:type="spellStart"/>
      <w:r w:rsidRPr="00684AF3">
        <w:rPr>
          <w:bCs/>
          <w:sz w:val="22"/>
          <w:szCs w:val="22"/>
          <w:lang w:val="ro-RO"/>
        </w:rPr>
        <w:t>well</w:t>
      </w:r>
      <w:proofErr w:type="spellEnd"/>
      <w:r w:rsidRPr="00684AF3">
        <w:rPr>
          <w:bCs/>
          <w:sz w:val="22"/>
          <w:szCs w:val="22"/>
          <w:lang w:val="ro-RO"/>
        </w:rPr>
        <w:t xml:space="preserve"> as </w:t>
      </w:r>
      <w:proofErr w:type="spellStart"/>
      <w:r w:rsidRPr="00684AF3">
        <w:rPr>
          <w:bCs/>
          <w:sz w:val="22"/>
          <w:szCs w:val="22"/>
          <w:lang w:val="ro-RO"/>
        </w:rPr>
        <w:t>any</w:t>
      </w:r>
      <w:proofErr w:type="spellEnd"/>
      <w:r w:rsidRPr="00684AF3">
        <w:rPr>
          <w:bCs/>
          <w:sz w:val="22"/>
          <w:szCs w:val="22"/>
          <w:lang w:val="ro-RO"/>
        </w:rPr>
        <w:t xml:space="preserve"> </w:t>
      </w:r>
      <w:proofErr w:type="spellStart"/>
      <w:r w:rsidRPr="00684AF3">
        <w:rPr>
          <w:bCs/>
          <w:sz w:val="22"/>
          <w:szCs w:val="22"/>
          <w:lang w:val="ro-RO"/>
        </w:rPr>
        <w:t>other</w:t>
      </w:r>
      <w:proofErr w:type="spellEnd"/>
      <w:r w:rsidRPr="00684AF3">
        <w:rPr>
          <w:bCs/>
          <w:sz w:val="22"/>
          <w:szCs w:val="22"/>
          <w:lang w:val="ro-RO"/>
        </w:rPr>
        <w:t xml:space="preserve"> </w:t>
      </w:r>
      <w:proofErr w:type="spellStart"/>
      <w:r w:rsidRPr="00684AF3">
        <w:rPr>
          <w:bCs/>
          <w:sz w:val="22"/>
          <w:szCs w:val="22"/>
          <w:lang w:val="ro-RO"/>
        </w:rPr>
        <w:t>documents</w:t>
      </w:r>
      <w:proofErr w:type="spellEnd"/>
      <w:r w:rsidRPr="00684AF3">
        <w:rPr>
          <w:bCs/>
          <w:sz w:val="22"/>
          <w:szCs w:val="22"/>
          <w:lang w:val="ro-RO"/>
        </w:rPr>
        <w:t xml:space="preserve"> in </w:t>
      </w:r>
      <w:proofErr w:type="spellStart"/>
      <w:r w:rsidRPr="00684AF3">
        <w:rPr>
          <w:bCs/>
          <w:sz w:val="22"/>
          <w:szCs w:val="22"/>
          <w:lang w:val="ro-RO"/>
        </w:rPr>
        <w:t>connection</w:t>
      </w:r>
      <w:proofErr w:type="spellEnd"/>
      <w:r w:rsidRPr="00684AF3">
        <w:rPr>
          <w:bCs/>
          <w:sz w:val="22"/>
          <w:szCs w:val="22"/>
          <w:lang w:val="ro-RO"/>
        </w:rPr>
        <w:t xml:space="preserve"> </w:t>
      </w:r>
      <w:proofErr w:type="spellStart"/>
      <w:r w:rsidRPr="00684AF3">
        <w:rPr>
          <w:bCs/>
          <w:sz w:val="22"/>
          <w:szCs w:val="22"/>
          <w:lang w:val="ro-RO"/>
        </w:rPr>
        <w:t>with</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increase</w:t>
      </w:r>
      <w:proofErr w:type="spellEnd"/>
      <w:r w:rsidRPr="00684AF3">
        <w:rPr>
          <w:bCs/>
          <w:sz w:val="22"/>
          <w:szCs w:val="22"/>
          <w:lang w:val="ro-RO"/>
        </w:rPr>
        <w:t xml:space="preserve">, </w:t>
      </w:r>
      <w:proofErr w:type="spellStart"/>
      <w:r w:rsidRPr="00684AF3">
        <w:rPr>
          <w:bCs/>
          <w:sz w:val="22"/>
          <w:szCs w:val="22"/>
          <w:lang w:val="ro-RO"/>
        </w:rPr>
        <w:t>signing</w:t>
      </w:r>
      <w:proofErr w:type="spellEnd"/>
      <w:r w:rsidRPr="00684AF3">
        <w:rPr>
          <w:bCs/>
          <w:sz w:val="22"/>
          <w:szCs w:val="22"/>
          <w:lang w:val="ro-RO"/>
        </w:rPr>
        <w:t xml:space="preserve"> </w:t>
      </w:r>
      <w:proofErr w:type="spellStart"/>
      <w:r w:rsidRPr="00684AF3">
        <w:rPr>
          <w:bCs/>
          <w:sz w:val="22"/>
          <w:szCs w:val="22"/>
          <w:lang w:val="ro-RO"/>
        </w:rPr>
        <w:t>assignment</w:t>
      </w:r>
      <w:proofErr w:type="spellEnd"/>
      <w:r w:rsidRPr="00684AF3">
        <w:rPr>
          <w:bCs/>
          <w:sz w:val="22"/>
          <w:szCs w:val="22"/>
          <w:lang w:val="ro-RO"/>
        </w:rPr>
        <w:t xml:space="preserve"> </w:t>
      </w:r>
      <w:proofErr w:type="spellStart"/>
      <w:r w:rsidRPr="00684AF3">
        <w:rPr>
          <w:bCs/>
          <w:sz w:val="22"/>
          <w:szCs w:val="22"/>
          <w:lang w:val="ro-RO"/>
        </w:rPr>
        <w:t>agreements</w:t>
      </w:r>
      <w:proofErr w:type="spellEnd"/>
      <w:r w:rsidRPr="00684AF3">
        <w:rPr>
          <w:bCs/>
          <w:sz w:val="22"/>
          <w:szCs w:val="22"/>
          <w:lang w:val="ro-RO"/>
        </w:rPr>
        <w:t xml:space="preserve"> </w:t>
      </w:r>
      <w:proofErr w:type="spellStart"/>
      <w:r w:rsidRPr="00684AF3">
        <w:rPr>
          <w:bCs/>
          <w:sz w:val="22"/>
          <w:szCs w:val="22"/>
          <w:lang w:val="ro-RO"/>
        </w:rPr>
        <w:t>with</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shareholders</w:t>
      </w:r>
      <w:proofErr w:type="spellEnd"/>
      <w:r w:rsidRPr="00684AF3">
        <w:rPr>
          <w:bCs/>
          <w:sz w:val="22"/>
          <w:szCs w:val="22"/>
          <w:lang w:val="ro-RO"/>
        </w:rPr>
        <w:t xml:space="preserve"> holding </w:t>
      </w:r>
      <w:proofErr w:type="spellStart"/>
      <w:r w:rsidRPr="00684AF3">
        <w:rPr>
          <w:bCs/>
          <w:sz w:val="22"/>
          <w:szCs w:val="22"/>
          <w:lang w:val="ro-RO"/>
        </w:rPr>
        <w:t>preferential</w:t>
      </w:r>
      <w:proofErr w:type="spellEnd"/>
      <w:r w:rsidRPr="00684AF3">
        <w:rPr>
          <w:bCs/>
          <w:sz w:val="22"/>
          <w:szCs w:val="22"/>
          <w:lang w:val="ro-RO"/>
        </w:rPr>
        <w:t xml:space="preserve"> </w:t>
      </w:r>
      <w:proofErr w:type="spellStart"/>
      <w:r w:rsidRPr="00684AF3">
        <w:rPr>
          <w:bCs/>
          <w:sz w:val="22"/>
          <w:szCs w:val="22"/>
          <w:lang w:val="ro-RO"/>
        </w:rPr>
        <w:t>shares</w:t>
      </w:r>
      <w:proofErr w:type="spellEnd"/>
      <w:r w:rsidRPr="00684AF3">
        <w:rPr>
          <w:bCs/>
          <w:sz w:val="22"/>
          <w:szCs w:val="22"/>
          <w:lang w:val="ro-RO"/>
        </w:rPr>
        <w:t xml:space="preserve">, </w:t>
      </w:r>
      <w:proofErr w:type="spellStart"/>
      <w:r w:rsidRPr="00684AF3">
        <w:rPr>
          <w:bCs/>
          <w:sz w:val="22"/>
          <w:szCs w:val="22"/>
          <w:lang w:val="ro-RO"/>
        </w:rPr>
        <w:t>fulfilling</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formalities</w:t>
      </w:r>
      <w:proofErr w:type="spellEnd"/>
      <w:r w:rsidRPr="00684AF3">
        <w:rPr>
          <w:bCs/>
          <w:sz w:val="22"/>
          <w:szCs w:val="22"/>
          <w:lang w:val="ro-RO"/>
        </w:rPr>
        <w:t xml:space="preserve"> of </w:t>
      </w:r>
      <w:proofErr w:type="spellStart"/>
      <w:r w:rsidRPr="00684AF3">
        <w:rPr>
          <w:bCs/>
          <w:sz w:val="22"/>
          <w:szCs w:val="22"/>
          <w:lang w:val="ro-RO"/>
        </w:rPr>
        <w:t>publication</w:t>
      </w:r>
      <w:proofErr w:type="spellEnd"/>
      <w:r w:rsidRPr="00684AF3">
        <w:rPr>
          <w:bCs/>
          <w:sz w:val="22"/>
          <w:szCs w:val="22"/>
          <w:lang w:val="ro-RO"/>
        </w:rPr>
        <w:t xml:space="preserve"> </w:t>
      </w:r>
      <w:proofErr w:type="spellStart"/>
      <w:r w:rsidRPr="00684AF3">
        <w:rPr>
          <w:bCs/>
          <w:sz w:val="22"/>
          <w:szCs w:val="22"/>
          <w:lang w:val="ro-RO"/>
        </w:rPr>
        <w:t>and</w:t>
      </w:r>
      <w:proofErr w:type="spellEnd"/>
      <w:r w:rsidRPr="00684AF3">
        <w:rPr>
          <w:bCs/>
          <w:sz w:val="22"/>
          <w:szCs w:val="22"/>
          <w:lang w:val="ro-RO"/>
        </w:rPr>
        <w:t xml:space="preserve"> </w:t>
      </w:r>
      <w:proofErr w:type="spellStart"/>
      <w:r w:rsidRPr="00684AF3">
        <w:rPr>
          <w:bCs/>
          <w:sz w:val="22"/>
          <w:szCs w:val="22"/>
          <w:lang w:val="ro-RO"/>
        </w:rPr>
        <w:t>registration</w:t>
      </w:r>
      <w:proofErr w:type="spellEnd"/>
      <w:r w:rsidRPr="00684AF3">
        <w:rPr>
          <w:bCs/>
          <w:sz w:val="22"/>
          <w:szCs w:val="22"/>
          <w:lang w:val="ro-RO"/>
        </w:rPr>
        <w:t xml:space="preserve"> </w:t>
      </w:r>
      <w:proofErr w:type="spellStart"/>
      <w:r w:rsidRPr="00684AF3">
        <w:rPr>
          <w:bCs/>
          <w:sz w:val="22"/>
          <w:szCs w:val="22"/>
          <w:lang w:val="ro-RO"/>
        </w:rPr>
        <w:t>thereof</w:t>
      </w:r>
      <w:proofErr w:type="spellEnd"/>
      <w:r w:rsidRPr="00684AF3">
        <w:rPr>
          <w:bCs/>
          <w:sz w:val="22"/>
          <w:szCs w:val="22"/>
          <w:lang w:val="ro-RO"/>
        </w:rPr>
        <w:t xml:space="preserve"> </w:t>
      </w:r>
      <w:proofErr w:type="spellStart"/>
      <w:r w:rsidRPr="00684AF3">
        <w:rPr>
          <w:bCs/>
          <w:sz w:val="22"/>
          <w:szCs w:val="22"/>
          <w:lang w:val="ro-RO"/>
        </w:rPr>
        <w:t>with</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Trade </w:t>
      </w:r>
      <w:proofErr w:type="spellStart"/>
      <w:r w:rsidRPr="00684AF3">
        <w:rPr>
          <w:bCs/>
          <w:sz w:val="22"/>
          <w:szCs w:val="22"/>
          <w:lang w:val="ro-RO"/>
        </w:rPr>
        <w:t>Register</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Central </w:t>
      </w:r>
      <w:proofErr w:type="spellStart"/>
      <w:r w:rsidRPr="00684AF3">
        <w:rPr>
          <w:bCs/>
          <w:sz w:val="22"/>
          <w:szCs w:val="22"/>
          <w:lang w:val="ro-RO"/>
        </w:rPr>
        <w:t>Depository</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Bucharest</w:t>
      </w:r>
      <w:proofErr w:type="spellEnd"/>
      <w:r w:rsidRPr="00684AF3">
        <w:rPr>
          <w:bCs/>
          <w:sz w:val="22"/>
          <w:szCs w:val="22"/>
          <w:lang w:val="ro-RO"/>
        </w:rPr>
        <w:t xml:space="preserve"> </w:t>
      </w:r>
      <w:proofErr w:type="spellStart"/>
      <w:r w:rsidRPr="00684AF3">
        <w:rPr>
          <w:bCs/>
          <w:sz w:val="22"/>
          <w:szCs w:val="22"/>
          <w:lang w:val="ro-RO"/>
        </w:rPr>
        <w:t>Stock</w:t>
      </w:r>
      <w:proofErr w:type="spellEnd"/>
      <w:r w:rsidRPr="00684AF3">
        <w:rPr>
          <w:bCs/>
          <w:sz w:val="22"/>
          <w:szCs w:val="22"/>
          <w:lang w:val="ro-RO"/>
        </w:rPr>
        <w:t xml:space="preserve"> Exchange, </w:t>
      </w:r>
      <w:proofErr w:type="spellStart"/>
      <w:r w:rsidRPr="00684AF3">
        <w:rPr>
          <w:bCs/>
          <w:sz w:val="22"/>
          <w:szCs w:val="22"/>
          <w:lang w:val="ro-RO"/>
        </w:rPr>
        <w:t>the</w:t>
      </w:r>
      <w:proofErr w:type="spellEnd"/>
      <w:r w:rsidRPr="00684AF3">
        <w:rPr>
          <w:bCs/>
          <w:sz w:val="22"/>
          <w:szCs w:val="22"/>
          <w:lang w:val="ro-RO"/>
        </w:rPr>
        <w:t xml:space="preserve"> ASF or </w:t>
      </w:r>
      <w:proofErr w:type="spellStart"/>
      <w:r w:rsidRPr="00684AF3">
        <w:rPr>
          <w:bCs/>
          <w:sz w:val="22"/>
          <w:szCs w:val="22"/>
          <w:lang w:val="ro-RO"/>
        </w:rPr>
        <w:t>any</w:t>
      </w:r>
      <w:proofErr w:type="spellEnd"/>
      <w:r w:rsidRPr="00684AF3">
        <w:rPr>
          <w:bCs/>
          <w:sz w:val="22"/>
          <w:szCs w:val="22"/>
          <w:lang w:val="ro-RO"/>
        </w:rPr>
        <w:t xml:space="preserve"> </w:t>
      </w:r>
      <w:proofErr w:type="spellStart"/>
      <w:r w:rsidRPr="00684AF3">
        <w:rPr>
          <w:bCs/>
          <w:sz w:val="22"/>
          <w:szCs w:val="22"/>
          <w:lang w:val="ro-RO"/>
        </w:rPr>
        <w:t>other</w:t>
      </w:r>
      <w:proofErr w:type="spellEnd"/>
      <w:r w:rsidRPr="00684AF3">
        <w:rPr>
          <w:bCs/>
          <w:sz w:val="22"/>
          <w:szCs w:val="22"/>
          <w:lang w:val="ro-RO"/>
        </w:rPr>
        <w:t xml:space="preserve"> public or private </w:t>
      </w:r>
      <w:proofErr w:type="spellStart"/>
      <w:r w:rsidRPr="00684AF3">
        <w:rPr>
          <w:bCs/>
          <w:sz w:val="22"/>
          <w:szCs w:val="22"/>
          <w:lang w:val="ro-RO"/>
        </w:rPr>
        <w:t>institution</w:t>
      </w:r>
      <w:proofErr w:type="spellEnd"/>
      <w:r w:rsidRPr="00684AF3">
        <w:rPr>
          <w:bCs/>
          <w:sz w:val="22"/>
          <w:szCs w:val="22"/>
          <w:lang w:val="ro-RO"/>
        </w:rPr>
        <w:t xml:space="preserve"> in Romania in </w:t>
      </w:r>
      <w:proofErr w:type="spellStart"/>
      <w:r w:rsidRPr="00684AF3">
        <w:rPr>
          <w:bCs/>
          <w:sz w:val="22"/>
          <w:szCs w:val="22"/>
          <w:lang w:val="ro-RO"/>
        </w:rPr>
        <w:t>relation</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share</w:t>
      </w:r>
      <w:proofErr w:type="spellEnd"/>
      <w:r w:rsidRPr="00684AF3">
        <w:rPr>
          <w:bCs/>
          <w:sz w:val="22"/>
          <w:szCs w:val="22"/>
          <w:lang w:val="ro-RO"/>
        </w:rPr>
        <w:t xml:space="preserve"> capital </w:t>
      </w:r>
      <w:proofErr w:type="spellStart"/>
      <w:r w:rsidRPr="00684AF3">
        <w:rPr>
          <w:bCs/>
          <w:sz w:val="22"/>
          <w:szCs w:val="22"/>
          <w:lang w:val="ro-RO"/>
        </w:rPr>
        <w:t>increase</w:t>
      </w:r>
      <w:proofErr w:type="spellEnd"/>
      <w:r w:rsidR="00B4289D" w:rsidRPr="00684AF3">
        <w:rPr>
          <w:bCs/>
          <w:sz w:val="22"/>
          <w:szCs w:val="22"/>
          <w:lang w:val="ro-RO"/>
        </w:rPr>
        <w:t>.</w:t>
      </w:r>
    </w:p>
    <w:p w14:paraId="3CD70076" w14:textId="77777777" w:rsidR="003627AE" w:rsidRPr="00684AF3" w:rsidRDefault="003627AE" w:rsidP="00A508B6">
      <w:pPr>
        <w:widowControl w:val="0"/>
        <w:autoSpaceDE w:val="0"/>
        <w:autoSpaceDN w:val="0"/>
        <w:spacing w:before="138" w:line="240" w:lineRule="exact"/>
        <w:ind w:left="360"/>
        <w:jc w:val="both"/>
        <w:rPr>
          <w:bCs/>
          <w:sz w:val="22"/>
          <w:szCs w:val="22"/>
          <w:lang w:val="ro-RO" w:eastAsia="en-US"/>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4D2A85F4" w14:textId="77777777" w:rsidTr="00B669D0">
        <w:tc>
          <w:tcPr>
            <w:tcW w:w="3050" w:type="dxa"/>
          </w:tcPr>
          <w:p w14:paraId="7AF6EA84" w14:textId="175541C7"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6D8FC8E1" w14:textId="0F49E312"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401A548D" w14:textId="270FA9D6"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04F5C095" w14:textId="77777777" w:rsidTr="00B669D0">
        <w:tc>
          <w:tcPr>
            <w:tcW w:w="3050" w:type="dxa"/>
          </w:tcPr>
          <w:p w14:paraId="7361CE95"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0A3F2E62"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34E309A5"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3DB761ED" w14:textId="26FEA0BA" w:rsidR="00B4289D" w:rsidRPr="00684AF3" w:rsidRDefault="00B4289D" w:rsidP="00A45EEF">
      <w:pPr>
        <w:widowControl w:val="0"/>
        <w:autoSpaceDE w:val="0"/>
        <w:autoSpaceDN w:val="0"/>
        <w:spacing w:before="138" w:line="240" w:lineRule="exact"/>
        <w:ind w:left="360"/>
        <w:jc w:val="both"/>
        <w:rPr>
          <w:bCs/>
          <w:sz w:val="22"/>
          <w:szCs w:val="22"/>
          <w:lang w:val="ro-RO" w:eastAsia="en-US"/>
        </w:rPr>
      </w:pPr>
      <w:r w:rsidRPr="00684AF3">
        <w:rPr>
          <w:bCs/>
          <w:sz w:val="22"/>
          <w:szCs w:val="22"/>
          <w:lang w:val="ro-RO"/>
        </w:rPr>
        <w:t xml:space="preserve"> </w:t>
      </w:r>
    </w:p>
    <w:p w14:paraId="3F349A7D" w14:textId="7A269491" w:rsidR="00B4289D" w:rsidRPr="00684AF3" w:rsidRDefault="00101144" w:rsidP="00DE2579">
      <w:pPr>
        <w:widowControl w:val="0"/>
        <w:numPr>
          <w:ilvl w:val="0"/>
          <w:numId w:val="1"/>
        </w:numPr>
        <w:autoSpaceDE w:val="0"/>
        <w:autoSpaceDN w:val="0"/>
        <w:spacing w:before="138" w:line="240" w:lineRule="exact"/>
        <w:jc w:val="both"/>
        <w:rPr>
          <w:bCs/>
          <w:sz w:val="22"/>
          <w:szCs w:val="22"/>
          <w:lang w:val="ro-RO"/>
        </w:rPr>
      </w:pPr>
      <w:bookmarkStart w:id="1" w:name="_Hlk181779564"/>
      <w:r w:rsidRPr="00684AF3">
        <w:rPr>
          <w:bCs/>
          <w:sz w:val="22"/>
          <w:szCs w:val="22"/>
          <w:lang w:val="ro-RO"/>
        </w:rPr>
        <w:t xml:space="preserve">For item 5 on </w:t>
      </w:r>
      <w:proofErr w:type="spellStart"/>
      <w:r w:rsidRPr="00684AF3">
        <w:rPr>
          <w:bCs/>
          <w:sz w:val="22"/>
          <w:szCs w:val="22"/>
          <w:lang w:val="ro-RO"/>
        </w:rPr>
        <w:t>the</w:t>
      </w:r>
      <w:proofErr w:type="spellEnd"/>
      <w:r w:rsidRPr="00684AF3">
        <w:rPr>
          <w:bCs/>
          <w:sz w:val="22"/>
          <w:szCs w:val="22"/>
          <w:lang w:val="ro-RO"/>
        </w:rPr>
        <w:t xml:space="preserve"> agenda, i.e.,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approval</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commencement</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legal </w:t>
      </w:r>
      <w:proofErr w:type="spellStart"/>
      <w:r w:rsidRPr="00684AF3">
        <w:rPr>
          <w:bCs/>
          <w:sz w:val="22"/>
          <w:szCs w:val="22"/>
          <w:lang w:val="ro-RO"/>
        </w:rPr>
        <w:t>procedures</w:t>
      </w:r>
      <w:proofErr w:type="spellEnd"/>
      <w:r w:rsidRPr="00684AF3">
        <w:rPr>
          <w:bCs/>
          <w:sz w:val="22"/>
          <w:szCs w:val="22"/>
          <w:lang w:val="ro-RO"/>
        </w:rPr>
        <w:t xml:space="preserve"> for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admission</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w:t>
      </w:r>
      <w:proofErr w:type="spellStart"/>
      <w:r w:rsidRPr="00684AF3">
        <w:rPr>
          <w:bCs/>
          <w:sz w:val="22"/>
          <w:szCs w:val="22"/>
          <w:lang w:val="ro-RO"/>
        </w:rPr>
        <w:t>trading</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registered</w:t>
      </w:r>
      <w:proofErr w:type="spellEnd"/>
      <w:r w:rsidRPr="00684AF3">
        <w:rPr>
          <w:bCs/>
          <w:sz w:val="22"/>
          <w:szCs w:val="22"/>
          <w:lang w:val="ro-RO"/>
        </w:rPr>
        <w:t xml:space="preserve"> </w:t>
      </w:r>
      <w:proofErr w:type="spellStart"/>
      <w:r w:rsidRPr="00684AF3">
        <w:rPr>
          <w:bCs/>
          <w:sz w:val="22"/>
          <w:szCs w:val="22"/>
          <w:lang w:val="ro-RO"/>
        </w:rPr>
        <w:t>shares</w:t>
      </w:r>
      <w:proofErr w:type="spellEnd"/>
      <w:r w:rsidRPr="00684AF3">
        <w:rPr>
          <w:bCs/>
          <w:sz w:val="22"/>
          <w:szCs w:val="22"/>
          <w:lang w:val="ro-RO"/>
        </w:rPr>
        <w:t xml:space="preserve"> </w:t>
      </w:r>
      <w:proofErr w:type="spellStart"/>
      <w:r w:rsidRPr="00684AF3">
        <w:rPr>
          <w:bCs/>
          <w:sz w:val="22"/>
          <w:szCs w:val="22"/>
          <w:lang w:val="ro-RO"/>
        </w:rPr>
        <w:t>issued</w:t>
      </w:r>
      <w:proofErr w:type="spellEnd"/>
      <w:r w:rsidRPr="00684AF3">
        <w:rPr>
          <w:bCs/>
          <w:sz w:val="22"/>
          <w:szCs w:val="22"/>
          <w:lang w:val="ro-RO"/>
        </w:rPr>
        <w:t xml:space="preserve"> </w:t>
      </w:r>
      <w:proofErr w:type="spellStart"/>
      <w:r w:rsidRPr="00684AF3">
        <w:rPr>
          <w:bCs/>
          <w:sz w:val="22"/>
          <w:szCs w:val="22"/>
          <w:lang w:val="ro-RO"/>
        </w:rPr>
        <w:t>by</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Company on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main</w:t>
      </w:r>
      <w:proofErr w:type="spellEnd"/>
      <w:r w:rsidRPr="00684AF3">
        <w:rPr>
          <w:bCs/>
          <w:sz w:val="22"/>
          <w:szCs w:val="22"/>
          <w:lang w:val="ro-RO"/>
        </w:rPr>
        <w:t xml:space="preserve"> </w:t>
      </w:r>
      <w:proofErr w:type="spellStart"/>
      <w:r w:rsidRPr="00684AF3">
        <w:rPr>
          <w:bCs/>
          <w:sz w:val="22"/>
          <w:szCs w:val="22"/>
          <w:lang w:val="ro-RO"/>
        </w:rPr>
        <w:t>regulated</w:t>
      </w:r>
      <w:proofErr w:type="spellEnd"/>
      <w:r w:rsidRPr="00684AF3">
        <w:rPr>
          <w:bCs/>
          <w:sz w:val="22"/>
          <w:szCs w:val="22"/>
          <w:lang w:val="ro-RO"/>
        </w:rPr>
        <w:t xml:space="preserve"> market </w:t>
      </w:r>
      <w:proofErr w:type="spellStart"/>
      <w:r w:rsidRPr="00684AF3">
        <w:rPr>
          <w:bCs/>
          <w:sz w:val="22"/>
          <w:szCs w:val="22"/>
          <w:lang w:val="ro-RO"/>
        </w:rPr>
        <w:t>administered</w:t>
      </w:r>
      <w:proofErr w:type="spellEnd"/>
      <w:r w:rsidRPr="00684AF3">
        <w:rPr>
          <w:bCs/>
          <w:sz w:val="22"/>
          <w:szCs w:val="22"/>
          <w:lang w:val="ro-RO"/>
        </w:rPr>
        <w:t xml:space="preserve"> </w:t>
      </w:r>
      <w:proofErr w:type="spellStart"/>
      <w:r w:rsidRPr="00684AF3">
        <w:rPr>
          <w:bCs/>
          <w:sz w:val="22"/>
          <w:szCs w:val="22"/>
          <w:lang w:val="ro-RO"/>
        </w:rPr>
        <w:t>by</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Bucharest</w:t>
      </w:r>
      <w:proofErr w:type="spellEnd"/>
      <w:r w:rsidRPr="00684AF3">
        <w:rPr>
          <w:bCs/>
          <w:sz w:val="22"/>
          <w:szCs w:val="22"/>
          <w:lang w:val="ro-RO"/>
        </w:rPr>
        <w:t xml:space="preserve"> </w:t>
      </w:r>
      <w:proofErr w:type="spellStart"/>
      <w:r w:rsidRPr="00684AF3">
        <w:rPr>
          <w:bCs/>
          <w:sz w:val="22"/>
          <w:szCs w:val="22"/>
          <w:lang w:val="ro-RO"/>
        </w:rPr>
        <w:t>Stock</w:t>
      </w:r>
      <w:proofErr w:type="spellEnd"/>
      <w:r w:rsidRPr="00684AF3">
        <w:rPr>
          <w:bCs/>
          <w:sz w:val="22"/>
          <w:szCs w:val="22"/>
          <w:lang w:val="ro-RO"/>
        </w:rPr>
        <w:t xml:space="preserve"> Exchange ("Mandate"). The </w:t>
      </w:r>
      <w:proofErr w:type="spellStart"/>
      <w:r w:rsidRPr="00684AF3">
        <w:rPr>
          <w:bCs/>
          <w:sz w:val="22"/>
          <w:szCs w:val="22"/>
          <w:lang w:val="ro-RO"/>
        </w:rPr>
        <w:t>completion</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formalities</w:t>
      </w:r>
      <w:proofErr w:type="spellEnd"/>
      <w:r w:rsidRPr="00684AF3">
        <w:rPr>
          <w:bCs/>
          <w:sz w:val="22"/>
          <w:szCs w:val="22"/>
          <w:lang w:val="ro-RO"/>
        </w:rPr>
        <w:t xml:space="preserve"> </w:t>
      </w:r>
      <w:proofErr w:type="spellStart"/>
      <w:r w:rsidRPr="00684AF3">
        <w:rPr>
          <w:bCs/>
          <w:sz w:val="22"/>
          <w:szCs w:val="22"/>
          <w:lang w:val="ro-RO"/>
        </w:rPr>
        <w:t>necessary</w:t>
      </w:r>
      <w:proofErr w:type="spellEnd"/>
      <w:r w:rsidRPr="00684AF3">
        <w:rPr>
          <w:bCs/>
          <w:sz w:val="22"/>
          <w:szCs w:val="22"/>
          <w:lang w:val="ro-RO"/>
        </w:rPr>
        <w:t xml:space="preserve"> for </w:t>
      </w:r>
      <w:proofErr w:type="spellStart"/>
      <w:r w:rsidRPr="00684AF3">
        <w:rPr>
          <w:bCs/>
          <w:sz w:val="22"/>
          <w:szCs w:val="22"/>
          <w:lang w:val="ro-RO"/>
        </w:rPr>
        <w:t>the</w:t>
      </w:r>
      <w:proofErr w:type="spellEnd"/>
      <w:r w:rsidRPr="00684AF3">
        <w:rPr>
          <w:bCs/>
          <w:sz w:val="22"/>
          <w:szCs w:val="22"/>
          <w:lang w:val="ro-RO"/>
        </w:rPr>
        <w:t xml:space="preserve"> </w:t>
      </w:r>
      <w:proofErr w:type="spellStart"/>
      <w:r w:rsidRPr="00684AF3">
        <w:rPr>
          <w:bCs/>
          <w:sz w:val="22"/>
          <w:szCs w:val="22"/>
          <w:lang w:val="ro-RO"/>
        </w:rPr>
        <w:t>fulfillment</w:t>
      </w:r>
      <w:proofErr w:type="spellEnd"/>
      <w:r w:rsidRPr="00684AF3">
        <w:rPr>
          <w:bCs/>
          <w:sz w:val="22"/>
          <w:szCs w:val="22"/>
          <w:lang w:val="ro-RO"/>
        </w:rPr>
        <w:t xml:space="preserve"> of </w:t>
      </w:r>
      <w:proofErr w:type="spellStart"/>
      <w:r w:rsidRPr="00684AF3">
        <w:rPr>
          <w:bCs/>
          <w:sz w:val="22"/>
          <w:szCs w:val="22"/>
          <w:lang w:val="ro-RO"/>
        </w:rPr>
        <w:t>the</w:t>
      </w:r>
      <w:proofErr w:type="spellEnd"/>
      <w:r w:rsidRPr="00684AF3">
        <w:rPr>
          <w:bCs/>
          <w:sz w:val="22"/>
          <w:szCs w:val="22"/>
          <w:lang w:val="ro-RO"/>
        </w:rPr>
        <w:t xml:space="preserve"> Mandate </w:t>
      </w:r>
      <w:proofErr w:type="spellStart"/>
      <w:r w:rsidRPr="00684AF3">
        <w:rPr>
          <w:bCs/>
          <w:sz w:val="22"/>
          <w:szCs w:val="22"/>
          <w:lang w:val="ro-RO"/>
        </w:rPr>
        <w:t>granted</w:t>
      </w:r>
      <w:proofErr w:type="spellEnd"/>
      <w:r w:rsidRPr="00684AF3">
        <w:rPr>
          <w:bCs/>
          <w:sz w:val="22"/>
          <w:szCs w:val="22"/>
          <w:lang w:val="ro-RO"/>
        </w:rPr>
        <w:t xml:space="preserve"> </w:t>
      </w:r>
      <w:proofErr w:type="spellStart"/>
      <w:r w:rsidRPr="00684AF3">
        <w:rPr>
          <w:bCs/>
          <w:sz w:val="22"/>
          <w:szCs w:val="22"/>
          <w:lang w:val="ro-RO"/>
        </w:rPr>
        <w:t>pursuant</w:t>
      </w:r>
      <w:proofErr w:type="spellEnd"/>
      <w:r w:rsidRPr="00684AF3">
        <w:rPr>
          <w:bCs/>
          <w:sz w:val="22"/>
          <w:szCs w:val="22"/>
          <w:lang w:val="ro-RO"/>
        </w:rPr>
        <w:t xml:space="preserve"> </w:t>
      </w:r>
      <w:proofErr w:type="spellStart"/>
      <w:r w:rsidRPr="00684AF3">
        <w:rPr>
          <w:bCs/>
          <w:sz w:val="22"/>
          <w:szCs w:val="22"/>
          <w:lang w:val="ro-RO"/>
        </w:rPr>
        <w:t>to</w:t>
      </w:r>
      <w:proofErr w:type="spellEnd"/>
      <w:r w:rsidRPr="00684AF3">
        <w:rPr>
          <w:bCs/>
          <w:sz w:val="22"/>
          <w:szCs w:val="22"/>
          <w:lang w:val="ro-RO"/>
        </w:rPr>
        <w:t xml:space="preserve"> </w:t>
      </w:r>
      <w:proofErr w:type="spellStart"/>
      <w:r w:rsidRPr="00684AF3">
        <w:rPr>
          <w:bCs/>
          <w:sz w:val="22"/>
          <w:szCs w:val="22"/>
          <w:lang w:val="ro-RO"/>
        </w:rPr>
        <w:t>this</w:t>
      </w:r>
      <w:proofErr w:type="spellEnd"/>
      <w:r w:rsidRPr="00684AF3">
        <w:rPr>
          <w:bCs/>
          <w:sz w:val="22"/>
          <w:szCs w:val="22"/>
          <w:lang w:val="ro-RO"/>
        </w:rPr>
        <w:t xml:space="preserve"> </w:t>
      </w:r>
      <w:proofErr w:type="spellStart"/>
      <w:r w:rsidRPr="00684AF3">
        <w:rPr>
          <w:bCs/>
          <w:sz w:val="22"/>
          <w:szCs w:val="22"/>
          <w:lang w:val="ro-RO"/>
        </w:rPr>
        <w:t>resolution</w:t>
      </w:r>
      <w:proofErr w:type="spellEnd"/>
      <w:r w:rsidRPr="00684AF3">
        <w:rPr>
          <w:bCs/>
          <w:sz w:val="22"/>
          <w:szCs w:val="22"/>
          <w:lang w:val="ro-RO"/>
        </w:rPr>
        <w:t xml:space="preserve"> </w:t>
      </w:r>
      <w:proofErr w:type="spellStart"/>
      <w:r w:rsidRPr="00684AF3">
        <w:rPr>
          <w:bCs/>
          <w:sz w:val="22"/>
          <w:szCs w:val="22"/>
          <w:lang w:val="ro-RO"/>
        </w:rPr>
        <w:t>shall</w:t>
      </w:r>
      <w:proofErr w:type="spellEnd"/>
      <w:r w:rsidRPr="00684AF3">
        <w:rPr>
          <w:bCs/>
          <w:sz w:val="22"/>
          <w:szCs w:val="22"/>
          <w:lang w:val="ro-RO"/>
        </w:rPr>
        <w:t xml:space="preserve"> </w:t>
      </w:r>
      <w:proofErr w:type="spellStart"/>
      <w:r w:rsidRPr="00684AF3">
        <w:rPr>
          <w:bCs/>
          <w:sz w:val="22"/>
          <w:szCs w:val="22"/>
          <w:lang w:val="ro-RO"/>
        </w:rPr>
        <w:t>be</w:t>
      </w:r>
      <w:proofErr w:type="spellEnd"/>
      <w:r w:rsidRPr="00684AF3">
        <w:rPr>
          <w:bCs/>
          <w:sz w:val="22"/>
          <w:szCs w:val="22"/>
          <w:lang w:val="ro-RO"/>
        </w:rPr>
        <w:t xml:space="preserve"> </w:t>
      </w:r>
      <w:proofErr w:type="spellStart"/>
      <w:r w:rsidRPr="00684AF3">
        <w:rPr>
          <w:bCs/>
          <w:sz w:val="22"/>
          <w:szCs w:val="22"/>
          <w:lang w:val="ro-RO"/>
        </w:rPr>
        <w:t>carried</w:t>
      </w:r>
      <w:proofErr w:type="spellEnd"/>
      <w:r w:rsidRPr="00684AF3">
        <w:rPr>
          <w:bCs/>
          <w:sz w:val="22"/>
          <w:szCs w:val="22"/>
          <w:lang w:val="ro-RO"/>
        </w:rPr>
        <w:t xml:space="preserve"> out </w:t>
      </w:r>
      <w:proofErr w:type="spellStart"/>
      <w:r w:rsidRPr="00684AF3">
        <w:rPr>
          <w:bCs/>
          <w:sz w:val="22"/>
          <w:szCs w:val="22"/>
          <w:lang w:val="ro-RO"/>
        </w:rPr>
        <w:t>within</w:t>
      </w:r>
      <w:proofErr w:type="spellEnd"/>
      <w:r w:rsidRPr="00684AF3">
        <w:rPr>
          <w:bCs/>
          <w:sz w:val="22"/>
          <w:szCs w:val="22"/>
          <w:lang w:val="ro-RO"/>
        </w:rPr>
        <w:t xml:space="preserve"> a maximum period of 24 </w:t>
      </w:r>
      <w:proofErr w:type="spellStart"/>
      <w:r w:rsidRPr="00684AF3">
        <w:rPr>
          <w:bCs/>
          <w:sz w:val="22"/>
          <w:szCs w:val="22"/>
          <w:lang w:val="ro-RO"/>
        </w:rPr>
        <w:t>months</w:t>
      </w:r>
      <w:proofErr w:type="spellEnd"/>
      <w:r w:rsidRPr="00684AF3">
        <w:rPr>
          <w:bCs/>
          <w:sz w:val="22"/>
          <w:szCs w:val="22"/>
          <w:lang w:val="ro-RO"/>
        </w:rPr>
        <w:t xml:space="preserve"> </w:t>
      </w:r>
      <w:proofErr w:type="spellStart"/>
      <w:r w:rsidRPr="00684AF3">
        <w:rPr>
          <w:bCs/>
          <w:sz w:val="22"/>
          <w:szCs w:val="22"/>
          <w:lang w:val="ro-RO"/>
        </w:rPr>
        <w:t>from</w:t>
      </w:r>
      <w:proofErr w:type="spellEnd"/>
      <w:r w:rsidRPr="00684AF3">
        <w:rPr>
          <w:bCs/>
          <w:sz w:val="22"/>
          <w:szCs w:val="22"/>
          <w:lang w:val="ro-RO"/>
        </w:rPr>
        <w:t xml:space="preserve"> </w:t>
      </w:r>
      <w:proofErr w:type="spellStart"/>
      <w:r w:rsidRPr="00684AF3">
        <w:rPr>
          <w:bCs/>
          <w:sz w:val="22"/>
          <w:szCs w:val="22"/>
          <w:lang w:val="ro-RO"/>
        </w:rPr>
        <w:t>the</w:t>
      </w:r>
      <w:proofErr w:type="spellEnd"/>
      <w:r w:rsidRPr="00684AF3">
        <w:rPr>
          <w:bCs/>
          <w:sz w:val="22"/>
          <w:szCs w:val="22"/>
          <w:lang w:val="ro-RO"/>
        </w:rPr>
        <w:t xml:space="preserve"> date of </w:t>
      </w:r>
      <w:proofErr w:type="spellStart"/>
      <w:r w:rsidRPr="00684AF3">
        <w:rPr>
          <w:bCs/>
          <w:sz w:val="22"/>
          <w:szCs w:val="22"/>
          <w:lang w:val="ro-RO"/>
        </w:rPr>
        <w:t>adoption</w:t>
      </w:r>
      <w:proofErr w:type="spellEnd"/>
      <w:r w:rsidRPr="00684AF3">
        <w:rPr>
          <w:bCs/>
          <w:sz w:val="22"/>
          <w:szCs w:val="22"/>
          <w:lang w:val="ro-RO"/>
        </w:rPr>
        <w:t xml:space="preserve"> of </w:t>
      </w:r>
      <w:proofErr w:type="spellStart"/>
      <w:r w:rsidRPr="00684AF3">
        <w:rPr>
          <w:bCs/>
          <w:sz w:val="22"/>
          <w:szCs w:val="22"/>
          <w:lang w:val="ro-RO"/>
        </w:rPr>
        <w:t>this</w:t>
      </w:r>
      <w:proofErr w:type="spellEnd"/>
      <w:r w:rsidRPr="00684AF3">
        <w:rPr>
          <w:bCs/>
          <w:sz w:val="22"/>
          <w:szCs w:val="22"/>
          <w:lang w:val="ro-RO"/>
        </w:rPr>
        <w:t xml:space="preserve"> </w:t>
      </w:r>
      <w:proofErr w:type="spellStart"/>
      <w:r w:rsidRPr="00684AF3">
        <w:rPr>
          <w:bCs/>
          <w:sz w:val="22"/>
          <w:szCs w:val="22"/>
          <w:lang w:val="ro-RO"/>
        </w:rPr>
        <w:t>resolution</w:t>
      </w:r>
      <w:proofErr w:type="spellEnd"/>
      <w:r w:rsidRPr="00684AF3">
        <w:rPr>
          <w:bCs/>
          <w:sz w:val="22"/>
          <w:szCs w:val="22"/>
          <w:lang w:val="ro-RO"/>
        </w:rPr>
        <w:t xml:space="preserve"> ("Listing Period")</w:t>
      </w:r>
      <w:r w:rsidR="00B4289D" w:rsidRPr="00684AF3">
        <w:rPr>
          <w:bCs/>
          <w:sz w:val="22"/>
          <w:szCs w:val="22"/>
          <w:lang w:val="ro-RO"/>
        </w:rPr>
        <w:t>.</w:t>
      </w:r>
    </w:p>
    <w:p w14:paraId="02AEEF8C" w14:textId="77777777" w:rsidR="003627AE" w:rsidRPr="00684AF3" w:rsidRDefault="003627AE" w:rsidP="003627AE">
      <w:pPr>
        <w:widowControl w:val="0"/>
        <w:autoSpaceDE w:val="0"/>
        <w:autoSpaceDN w:val="0"/>
        <w:spacing w:before="138" w:line="240" w:lineRule="exact"/>
        <w:ind w:left="360"/>
        <w:jc w:val="both"/>
        <w:rPr>
          <w:bCs/>
          <w:sz w:val="22"/>
          <w:szCs w:val="22"/>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213609DE" w14:textId="77777777" w:rsidTr="003627AE">
        <w:tc>
          <w:tcPr>
            <w:tcW w:w="3050" w:type="dxa"/>
          </w:tcPr>
          <w:p w14:paraId="610158C0" w14:textId="3DD3D82C"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0BB6AE98" w14:textId="6A961A70"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7A54C5D2" w14:textId="46B1D188"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5B27F569" w14:textId="77777777" w:rsidTr="003627AE">
        <w:tc>
          <w:tcPr>
            <w:tcW w:w="3050" w:type="dxa"/>
          </w:tcPr>
          <w:p w14:paraId="312557CD"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00A61843"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7EFD6C12"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29342562" w14:textId="4C1BCCB9" w:rsidR="00684AF3" w:rsidRPr="00684AF3" w:rsidRDefault="00684AF3" w:rsidP="009342EE">
      <w:pPr>
        <w:pStyle w:val="NormalWeb"/>
        <w:rPr>
          <w:rFonts w:ascii="Times New Roman" w:hAnsi="Times New Roman" w:cs="Times New Roman"/>
        </w:rPr>
      </w:pPr>
      <w:r w:rsidRPr="00684AF3">
        <w:rPr>
          <w:rFonts w:ascii="Times New Roman" w:hAnsi="Times New Roman" w:cs="Times New Roman"/>
          <w:lang w:val="ro-RO"/>
        </w:rPr>
        <w:t xml:space="preserve">6. </w:t>
      </w:r>
      <w:r w:rsidRPr="00684AF3">
        <w:rPr>
          <w:rFonts w:ascii="Times New Roman" w:eastAsia="Times New Roman" w:hAnsi="Times New Roman" w:cs="Times New Roman"/>
        </w:rPr>
        <w:t xml:space="preserve">For item 6 on the agenda, i.e., to empower the Board of Directors to, during the Listing Period, carry </w:t>
      </w:r>
      <w:proofErr w:type="gramStart"/>
      <w:r w:rsidRPr="00684AF3">
        <w:rPr>
          <w:rFonts w:ascii="Times New Roman" w:eastAsia="Times New Roman" w:hAnsi="Times New Roman" w:cs="Times New Roman"/>
        </w:rPr>
        <w:t xml:space="preserve">out </w:t>
      </w:r>
      <w:r w:rsidR="009342EE">
        <w:rPr>
          <w:rFonts w:ascii="Times New Roman" w:eastAsia="Times New Roman" w:hAnsi="Times New Roman" w:cs="Times New Roman"/>
        </w:rPr>
        <w:t xml:space="preserve"> </w:t>
      </w:r>
      <w:r w:rsidRPr="00684AF3">
        <w:rPr>
          <w:rFonts w:ascii="Times New Roman" w:eastAsia="Times New Roman" w:hAnsi="Times New Roman" w:cs="Times New Roman"/>
        </w:rPr>
        <w:t>all</w:t>
      </w:r>
      <w:proofErr w:type="gramEnd"/>
      <w:r w:rsidRPr="00684AF3">
        <w:rPr>
          <w:rFonts w:ascii="Times New Roman" w:eastAsia="Times New Roman" w:hAnsi="Times New Roman" w:cs="Times New Roman"/>
        </w:rPr>
        <w:t xml:space="preserve"> necessary formalities for the fulfillment of the Mandate, including but not limited to:</w:t>
      </w:r>
      <w:r w:rsidR="009342EE">
        <w:rPr>
          <w:rFonts w:ascii="Times New Roman" w:eastAsia="Times New Roman" w:hAnsi="Times New Roman" w:cs="Times New Roman"/>
        </w:rPr>
        <w:br/>
      </w:r>
      <w:r w:rsidR="009342EE">
        <w:rPr>
          <w:rFonts w:ascii="Times New Roman" w:eastAsia="Times New Roman" w:hAnsi="Times New Roman" w:cs="Times New Roman"/>
        </w:rPr>
        <w:br/>
      </w:r>
      <w:r w:rsidRPr="00684AF3">
        <w:rPr>
          <w:rFonts w:ascii="Times New Roman" w:hAnsi="Times New Roman" w:cs="Times New Roman"/>
          <w:i/>
          <w:iCs/>
        </w:rPr>
        <w:t xml:space="preserve">6.1. </w:t>
      </w:r>
      <w:r w:rsidRPr="00684AF3">
        <w:rPr>
          <w:rFonts w:ascii="Times New Roman" w:hAnsi="Times New Roman" w:cs="Times New Roman"/>
        </w:rPr>
        <w:t xml:space="preserve">the selection of the advisors necessary to carry out the Mandate, including one or more financial investment services companies authorized by the ASF or credit institutions authorized by the </w:t>
      </w:r>
      <w:proofErr w:type="gramStart"/>
      <w:r w:rsidRPr="00684AF3">
        <w:rPr>
          <w:rFonts w:ascii="Times New Roman" w:hAnsi="Times New Roman" w:cs="Times New Roman"/>
        </w:rPr>
        <w:t>BNR;</w:t>
      </w:r>
      <w:proofErr w:type="gramEnd"/>
    </w:p>
    <w:p w14:paraId="44575051" w14:textId="7A69A440" w:rsidR="00684AF3" w:rsidRPr="00684AF3" w:rsidRDefault="00684AF3" w:rsidP="00684AF3">
      <w:pPr>
        <w:spacing w:before="100" w:beforeAutospacing="1" w:after="100" w:afterAutospacing="1"/>
        <w:jc w:val="both"/>
        <w:rPr>
          <w:sz w:val="22"/>
          <w:szCs w:val="22"/>
          <w:lang w:val="en-US" w:eastAsia="en-US"/>
        </w:rPr>
      </w:pPr>
      <w:r w:rsidRPr="00684AF3">
        <w:rPr>
          <w:i/>
          <w:iCs/>
          <w:sz w:val="22"/>
          <w:szCs w:val="22"/>
          <w:lang w:val="en-US" w:eastAsia="en-US"/>
        </w:rPr>
        <w:lastRenderedPageBreak/>
        <w:t xml:space="preserve">6.2. the </w:t>
      </w:r>
      <w:r w:rsidRPr="00684AF3">
        <w:rPr>
          <w:sz w:val="22"/>
          <w:szCs w:val="22"/>
          <w:lang w:val="en-US" w:eastAsia="en-US"/>
        </w:rPr>
        <w:t xml:space="preserve">selection of any other legal or financial-fiscal advisors necessary to assist in the process of admission to trading or drafting of the supporting </w:t>
      </w:r>
      <w:proofErr w:type="gramStart"/>
      <w:r w:rsidRPr="00684AF3">
        <w:rPr>
          <w:sz w:val="22"/>
          <w:szCs w:val="22"/>
          <w:lang w:val="en-US" w:eastAsia="en-US"/>
        </w:rPr>
        <w:t>documentation;</w:t>
      </w:r>
      <w:proofErr w:type="gramEnd"/>
    </w:p>
    <w:p w14:paraId="64B10432" w14:textId="44836A4C" w:rsidR="00684AF3" w:rsidRPr="00684AF3" w:rsidRDefault="00684AF3" w:rsidP="00684AF3">
      <w:pPr>
        <w:spacing w:before="100" w:beforeAutospacing="1" w:after="100" w:afterAutospacing="1"/>
        <w:jc w:val="both"/>
        <w:rPr>
          <w:sz w:val="22"/>
          <w:szCs w:val="22"/>
          <w:lang w:val="en-US" w:eastAsia="en-US"/>
        </w:rPr>
      </w:pPr>
      <w:r w:rsidRPr="00684AF3">
        <w:rPr>
          <w:i/>
          <w:iCs/>
          <w:sz w:val="22"/>
          <w:szCs w:val="22"/>
          <w:lang w:val="en-US" w:eastAsia="en-US"/>
        </w:rPr>
        <w:t xml:space="preserve">6.3. </w:t>
      </w:r>
      <w:r w:rsidRPr="00684AF3">
        <w:rPr>
          <w:sz w:val="22"/>
          <w:szCs w:val="22"/>
          <w:lang w:val="en-US" w:eastAsia="en-US"/>
        </w:rPr>
        <w:t xml:space="preserve">drafting and filing for authorization of the prospectus for admission to trading, as well as any annexed documents, necessary or advisable for the fulfillment of this </w:t>
      </w:r>
      <w:proofErr w:type="gramStart"/>
      <w:r w:rsidRPr="00684AF3">
        <w:rPr>
          <w:sz w:val="22"/>
          <w:szCs w:val="22"/>
          <w:lang w:val="en-US" w:eastAsia="en-US"/>
        </w:rPr>
        <w:t>Mandate;</w:t>
      </w:r>
      <w:proofErr w:type="gramEnd"/>
    </w:p>
    <w:p w14:paraId="75FAEB05" w14:textId="734D863B" w:rsidR="00684AF3" w:rsidRPr="00684AF3" w:rsidRDefault="00684AF3" w:rsidP="00684AF3">
      <w:pPr>
        <w:spacing w:before="100" w:beforeAutospacing="1" w:after="100" w:afterAutospacing="1"/>
        <w:jc w:val="both"/>
        <w:rPr>
          <w:sz w:val="22"/>
          <w:szCs w:val="22"/>
          <w:lang w:val="en-US" w:eastAsia="en-US"/>
        </w:rPr>
      </w:pPr>
      <w:r w:rsidRPr="00684AF3">
        <w:rPr>
          <w:i/>
          <w:iCs/>
          <w:sz w:val="22"/>
          <w:szCs w:val="22"/>
          <w:lang w:val="en-US" w:eastAsia="en-US"/>
        </w:rPr>
        <w:t xml:space="preserve">6.4. </w:t>
      </w:r>
      <w:r w:rsidRPr="00684AF3">
        <w:rPr>
          <w:sz w:val="22"/>
          <w:szCs w:val="22"/>
          <w:lang w:val="en-US" w:eastAsia="en-US"/>
        </w:rPr>
        <w:t>the formulation of any requests, the filing of any necessary documents, the payment of any costs incurred for the fulfillment of this Mandate.</w:t>
      </w:r>
    </w:p>
    <w:p w14:paraId="06E2C9D8" w14:textId="36171E7F" w:rsidR="003627AE" w:rsidRPr="00684AF3" w:rsidRDefault="003627AE" w:rsidP="00684AF3">
      <w:pPr>
        <w:widowControl w:val="0"/>
        <w:autoSpaceDE w:val="0"/>
        <w:autoSpaceDN w:val="0"/>
        <w:spacing w:before="138" w:line="240" w:lineRule="exact"/>
        <w:ind w:left="360"/>
        <w:jc w:val="both"/>
        <w:rPr>
          <w:bCs/>
          <w:sz w:val="22"/>
          <w:szCs w:val="22"/>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467140FA" w14:textId="77777777" w:rsidTr="00B669D0">
        <w:tc>
          <w:tcPr>
            <w:tcW w:w="3050" w:type="dxa"/>
          </w:tcPr>
          <w:p w14:paraId="1CB141F7" w14:textId="3A824035"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573C5F85" w14:textId="628EFA84"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42295366" w14:textId="48663A63"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49E8BFBF" w14:textId="77777777" w:rsidTr="00B669D0">
        <w:tc>
          <w:tcPr>
            <w:tcW w:w="3050" w:type="dxa"/>
          </w:tcPr>
          <w:p w14:paraId="01D69742"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62" w:type="dxa"/>
          </w:tcPr>
          <w:p w14:paraId="207569B0"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c>
          <w:tcPr>
            <w:tcW w:w="3058" w:type="dxa"/>
          </w:tcPr>
          <w:p w14:paraId="53644CF2" w14:textId="77777777" w:rsidR="00B4289D" w:rsidRPr="00684AF3" w:rsidRDefault="00B4289D" w:rsidP="00A45EEF">
            <w:pPr>
              <w:pStyle w:val="ListParagraph"/>
              <w:spacing w:after="0" w:line="240" w:lineRule="exact"/>
              <w:ind w:left="0"/>
              <w:jc w:val="both"/>
              <w:rPr>
                <w:rFonts w:ascii="Times New Roman" w:hAnsi="Times New Roman" w:cs="Times New Roman"/>
                <w:lang w:val="ro-RO"/>
              </w:rPr>
            </w:pPr>
          </w:p>
        </w:tc>
      </w:tr>
    </w:tbl>
    <w:p w14:paraId="3E47CF39" w14:textId="77777777" w:rsidR="00B4289D" w:rsidRPr="00684AF3" w:rsidRDefault="00B4289D" w:rsidP="00A45EEF">
      <w:pPr>
        <w:widowControl w:val="0"/>
        <w:autoSpaceDE w:val="0"/>
        <w:autoSpaceDN w:val="0"/>
        <w:spacing w:before="138" w:line="240" w:lineRule="exact"/>
        <w:ind w:left="1440"/>
        <w:jc w:val="both"/>
        <w:rPr>
          <w:bCs/>
          <w:sz w:val="22"/>
          <w:szCs w:val="22"/>
          <w:lang w:val="ro-RO"/>
        </w:rPr>
      </w:pPr>
    </w:p>
    <w:bookmarkEnd w:id="0"/>
    <w:bookmarkEnd w:id="1"/>
    <w:p w14:paraId="077D39FC" w14:textId="6DF70DA0" w:rsidR="00554EC2" w:rsidRPr="00684AF3" w:rsidRDefault="004D2CB2" w:rsidP="00684AF3">
      <w:pPr>
        <w:pStyle w:val="ListParagraph"/>
        <w:widowControl w:val="0"/>
        <w:numPr>
          <w:ilvl w:val="0"/>
          <w:numId w:val="14"/>
        </w:numPr>
        <w:autoSpaceDE w:val="0"/>
        <w:autoSpaceDN w:val="0"/>
        <w:spacing w:before="138" w:line="240" w:lineRule="exact"/>
        <w:jc w:val="both"/>
        <w:rPr>
          <w:rFonts w:ascii="Times New Roman" w:hAnsi="Times New Roman" w:cs="Times New Roman"/>
          <w:lang w:val="ro-RO"/>
        </w:rPr>
      </w:pPr>
      <w:r w:rsidRPr="00684AF3">
        <w:rPr>
          <w:rFonts w:ascii="Times New Roman" w:hAnsi="Times New Roman" w:cs="Times New Roman"/>
          <w:lang w:val="ro-RO"/>
        </w:rPr>
        <w:t xml:space="preserve">For item 7 on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agenda, i.e., </w:t>
      </w:r>
      <w:proofErr w:type="spellStart"/>
      <w:r w:rsidRPr="00684AF3">
        <w:rPr>
          <w:rFonts w:ascii="Times New Roman" w:hAnsi="Times New Roman" w:cs="Times New Roman"/>
          <w:lang w:val="ro-RO"/>
        </w:rPr>
        <w:t>to</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empower</w:t>
      </w:r>
      <w:proofErr w:type="spellEnd"/>
      <w:r w:rsidRPr="00684AF3">
        <w:rPr>
          <w:rFonts w:ascii="Times New Roman" w:hAnsi="Times New Roman" w:cs="Times New Roman"/>
          <w:lang w:val="ro-RO"/>
        </w:rPr>
        <w:t xml:space="preserve"> Mr. Alexandru-Mihai Bonea, as General Manager of Meta Estate Trust S.A., </w:t>
      </w:r>
      <w:proofErr w:type="spellStart"/>
      <w:r w:rsidRPr="00684AF3">
        <w:rPr>
          <w:rFonts w:ascii="Times New Roman" w:hAnsi="Times New Roman" w:cs="Times New Roman"/>
          <w:lang w:val="ro-RO"/>
        </w:rPr>
        <w:t>to</w:t>
      </w:r>
      <w:proofErr w:type="spellEnd"/>
      <w:r w:rsidRPr="00684AF3">
        <w:rPr>
          <w:rFonts w:ascii="Times New Roman" w:hAnsi="Times New Roman" w:cs="Times New Roman"/>
          <w:lang w:val="ro-RO"/>
        </w:rPr>
        <w:t xml:space="preserve"> carry out </w:t>
      </w:r>
      <w:proofErr w:type="spellStart"/>
      <w:r w:rsidRPr="00684AF3">
        <w:rPr>
          <w:rFonts w:ascii="Times New Roman" w:hAnsi="Times New Roman" w:cs="Times New Roman"/>
          <w:lang w:val="ro-RO"/>
        </w:rPr>
        <w:t>all</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formalities</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and</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procedures</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necessary</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to</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implement</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resolutions</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adopted</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and</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to</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sign</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all</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necessary</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documents</w:t>
      </w:r>
      <w:proofErr w:type="spellEnd"/>
      <w:r w:rsidRPr="00684AF3">
        <w:rPr>
          <w:rFonts w:ascii="Times New Roman" w:hAnsi="Times New Roman" w:cs="Times New Roman"/>
          <w:lang w:val="ro-RO"/>
        </w:rPr>
        <w:t xml:space="preserve"> in </w:t>
      </w:r>
      <w:proofErr w:type="spellStart"/>
      <w:r w:rsidRPr="00684AF3">
        <w:rPr>
          <w:rFonts w:ascii="Times New Roman" w:hAnsi="Times New Roman" w:cs="Times New Roman"/>
          <w:lang w:val="ro-RO"/>
        </w:rPr>
        <w:t>relations</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with</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competent Trade </w:t>
      </w:r>
      <w:proofErr w:type="spellStart"/>
      <w:r w:rsidRPr="00684AF3">
        <w:rPr>
          <w:rFonts w:ascii="Times New Roman" w:hAnsi="Times New Roman" w:cs="Times New Roman"/>
          <w:lang w:val="ro-RO"/>
        </w:rPr>
        <w:t>Register</w:t>
      </w:r>
      <w:proofErr w:type="spellEnd"/>
      <w:r w:rsidRPr="00684AF3">
        <w:rPr>
          <w:rFonts w:ascii="Times New Roman" w:hAnsi="Times New Roman" w:cs="Times New Roman"/>
          <w:lang w:val="ro-RO"/>
        </w:rPr>
        <w:t xml:space="preserve"> Office,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Official</w:t>
      </w:r>
      <w:proofErr w:type="spellEnd"/>
      <w:r w:rsidRPr="00684AF3">
        <w:rPr>
          <w:rFonts w:ascii="Times New Roman" w:hAnsi="Times New Roman" w:cs="Times New Roman"/>
          <w:lang w:val="ro-RO"/>
        </w:rPr>
        <w:t xml:space="preserve"> Monitor,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Financial </w:t>
      </w:r>
      <w:proofErr w:type="spellStart"/>
      <w:r w:rsidRPr="00684AF3">
        <w:rPr>
          <w:rFonts w:ascii="Times New Roman" w:hAnsi="Times New Roman" w:cs="Times New Roman"/>
          <w:lang w:val="ro-RO"/>
        </w:rPr>
        <w:t>Supervisory</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Authority</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Bucharest</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Stock</w:t>
      </w:r>
      <w:proofErr w:type="spellEnd"/>
      <w:r w:rsidRPr="00684AF3">
        <w:rPr>
          <w:rFonts w:ascii="Times New Roman" w:hAnsi="Times New Roman" w:cs="Times New Roman"/>
          <w:lang w:val="ro-RO"/>
        </w:rPr>
        <w:t xml:space="preserve"> Exchange </w:t>
      </w:r>
      <w:proofErr w:type="spellStart"/>
      <w:r w:rsidRPr="00684AF3">
        <w:rPr>
          <w:rFonts w:ascii="Times New Roman" w:hAnsi="Times New Roman" w:cs="Times New Roman"/>
          <w:lang w:val="ro-RO"/>
        </w:rPr>
        <w:t>and</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any</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other</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institutions</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Also</w:t>
      </w:r>
      <w:proofErr w:type="spellEnd"/>
      <w:r w:rsidRPr="00684AF3">
        <w:rPr>
          <w:rFonts w:ascii="Times New Roman" w:hAnsi="Times New Roman" w:cs="Times New Roman"/>
          <w:lang w:val="ro-RO"/>
        </w:rPr>
        <w:t xml:space="preserve">, Mr. Alexandru-Mihai Bonea </w:t>
      </w:r>
      <w:proofErr w:type="spellStart"/>
      <w:r w:rsidRPr="00684AF3">
        <w:rPr>
          <w:rFonts w:ascii="Times New Roman" w:hAnsi="Times New Roman" w:cs="Times New Roman"/>
          <w:lang w:val="ro-RO"/>
        </w:rPr>
        <w:t>may</w:t>
      </w:r>
      <w:proofErr w:type="spellEnd"/>
      <w:r w:rsidRPr="00684AF3">
        <w:rPr>
          <w:rFonts w:ascii="Times New Roman" w:hAnsi="Times New Roman" w:cs="Times New Roman"/>
          <w:lang w:val="ro-RO"/>
        </w:rPr>
        <w:t xml:space="preserve"> delegate, in </w:t>
      </w:r>
      <w:proofErr w:type="spellStart"/>
      <w:r w:rsidRPr="00684AF3">
        <w:rPr>
          <w:rFonts w:ascii="Times New Roman" w:hAnsi="Times New Roman" w:cs="Times New Roman"/>
          <w:lang w:val="ro-RO"/>
        </w:rPr>
        <w:t>his</w:t>
      </w:r>
      <w:proofErr w:type="spellEnd"/>
      <w:r w:rsidRPr="00684AF3">
        <w:rPr>
          <w:rFonts w:ascii="Times New Roman" w:hAnsi="Times New Roman" w:cs="Times New Roman"/>
          <w:lang w:val="ro-RO"/>
        </w:rPr>
        <w:t xml:space="preserve"> turn,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task of </w:t>
      </w:r>
      <w:proofErr w:type="spellStart"/>
      <w:r w:rsidRPr="00684AF3">
        <w:rPr>
          <w:rFonts w:ascii="Times New Roman" w:hAnsi="Times New Roman" w:cs="Times New Roman"/>
          <w:lang w:val="ro-RO"/>
        </w:rPr>
        <w:t>carrying</w:t>
      </w:r>
      <w:proofErr w:type="spellEnd"/>
      <w:r w:rsidRPr="00684AF3">
        <w:rPr>
          <w:rFonts w:ascii="Times New Roman" w:hAnsi="Times New Roman" w:cs="Times New Roman"/>
          <w:lang w:val="ro-RO"/>
        </w:rPr>
        <w:t xml:space="preserve"> out </w:t>
      </w:r>
      <w:proofErr w:type="spellStart"/>
      <w:r w:rsidRPr="00684AF3">
        <w:rPr>
          <w:rFonts w:ascii="Times New Roman" w:hAnsi="Times New Roman" w:cs="Times New Roman"/>
          <w:lang w:val="ro-RO"/>
        </w:rPr>
        <w:t>the</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publicity</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and</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registration</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formalities</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to</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another</w:t>
      </w:r>
      <w:proofErr w:type="spellEnd"/>
      <w:r w:rsidRPr="00684AF3">
        <w:rPr>
          <w:rFonts w:ascii="Times New Roman" w:hAnsi="Times New Roman" w:cs="Times New Roman"/>
          <w:lang w:val="ro-RO"/>
        </w:rPr>
        <w:t xml:space="preserve"> </w:t>
      </w:r>
      <w:proofErr w:type="spellStart"/>
      <w:r w:rsidRPr="00684AF3">
        <w:rPr>
          <w:rFonts w:ascii="Times New Roman" w:hAnsi="Times New Roman" w:cs="Times New Roman"/>
          <w:lang w:val="ro-RO"/>
        </w:rPr>
        <w:t>person</w:t>
      </w:r>
      <w:proofErr w:type="spellEnd"/>
      <w:r w:rsidRPr="00684AF3">
        <w:rPr>
          <w:rFonts w:ascii="Times New Roman" w:hAnsi="Times New Roman" w:cs="Times New Roman"/>
          <w:lang w:val="ro-RO"/>
        </w:rPr>
        <w:t xml:space="preserve"> or </w:t>
      </w:r>
      <w:proofErr w:type="spellStart"/>
      <w:r w:rsidRPr="00684AF3">
        <w:rPr>
          <w:rFonts w:ascii="Times New Roman" w:hAnsi="Times New Roman" w:cs="Times New Roman"/>
          <w:lang w:val="ro-RO"/>
        </w:rPr>
        <w:t>to</w:t>
      </w:r>
      <w:proofErr w:type="spellEnd"/>
      <w:r w:rsidRPr="00684AF3">
        <w:rPr>
          <w:rFonts w:ascii="Times New Roman" w:hAnsi="Times New Roman" w:cs="Times New Roman"/>
          <w:lang w:val="ro-RO"/>
        </w:rPr>
        <w:t xml:space="preserve"> a </w:t>
      </w:r>
      <w:proofErr w:type="spellStart"/>
      <w:r w:rsidRPr="00684AF3">
        <w:rPr>
          <w:rFonts w:ascii="Times New Roman" w:hAnsi="Times New Roman" w:cs="Times New Roman"/>
          <w:lang w:val="ro-RO"/>
        </w:rPr>
        <w:t>lawyer</w:t>
      </w:r>
      <w:proofErr w:type="spellEnd"/>
      <w:r w:rsidRPr="00684AF3">
        <w:rPr>
          <w:rFonts w:ascii="Times New Roman" w:hAnsi="Times New Roman" w:cs="Times New Roman"/>
          <w:lang w:val="ro-RO"/>
        </w:rPr>
        <w:t xml:space="preserve">. a </w:t>
      </w:r>
      <w:proofErr w:type="spellStart"/>
      <w:r w:rsidRPr="00684AF3">
        <w:rPr>
          <w:rFonts w:ascii="Times New Roman" w:hAnsi="Times New Roman" w:cs="Times New Roman"/>
          <w:lang w:val="ro-RO"/>
        </w:rPr>
        <w:t>lawyer</w:t>
      </w:r>
      <w:proofErr w:type="spellEnd"/>
      <w:r w:rsidR="008F3576" w:rsidRPr="00684AF3">
        <w:rPr>
          <w:rFonts w:ascii="Times New Roman" w:hAnsi="Times New Roman" w:cs="Times New Roman"/>
          <w:lang w:val="ro-RO"/>
        </w:rPr>
        <w:t>.</w:t>
      </w:r>
    </w:p>
    <w:p w14:paraId="4DEAF04C" w14:textId="77777777" w:rsidR="00173EED" w:rsidRPr="00684AF3" w:rsidRDefault="00173EED" w:rsidP="00A45EEF">
      <w:pPr>
        <w:pStyle w:val="ListParagraph"/>
        <w:spacing w:line="240" w:lineRule="exact"/>
        <w:ind w:left="360"/>
        <w:jc w:val="both"/>
        <w:rPr>
          <w:rFonts w:ascii="Times New Roman" w:hAnsi="Times New Roman" w:cs="Times New Roman"/>
          <w:lang w:val="ro-RO"/>
        </w:rPr>
      </w:pPr>
    </w:p>
    <w:tbl>
      <w:tblPr>
        <w:tblStyle w:val="TableGrid"/>
        <w:tblW w:w="0" w:type="auto"/>
        <w:tblInd w:w="450" w:type="dxa"/>
        <w:tblLook w:val="04A0" w:firstRow="1" w:lastRow="0" w:firstColumn="1" w:lastColumn="0" w:noHBand="0" w:noVBand="1"/>
      </w:tblPr>
      <w:tblGrid>
        <w:gridCol w:w="3050"/>
        <w:gridCol w:w="3062"/>
        <w:gridCol w:w="3058"/>
      </w:tblGrid>
      <w:tr w:rsidR="00684AF3" w:rsidRPr="00684AF3" w14:paraId="692AD6EE" w14:textId="77777777" w:rsidTr="00B669D0">
        <w:tc>
          <w:tcPr>
            <w:tcW w:w="3050" w:type="dxa"/>
          </w:tcPr>
          <w:p w14:paraId="2642D122" w14:textId="4E354746"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6C5DDA18" w14:textId="1FF7E006"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6784B544" w14:textId="32044314" w:rsidR="00B669D0" w:rsidRPr="00684AF3" w:rsidRDefault="00B669D0" w:rsidP="00B669D0">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684AF3" w:rsidRPr="00684AF3" w14:paraId="62894844" w14:textId="77777777" w:rsidTr="00B669D0">
        <w:tc>
          <w:tcPr>
            <w:tcW w:w="3050" w:type="dxa"/>
          </w:tcPr>
          <w:p w14:paraId="2B845183" w14:textId="77777777" w:rsidR="00173EED" w:rsidRPr="00684AF3" w:rsidRDefault="00173EED" w:rsidP="00A45EEF">
            <w:pPr>
              <w:pStyle w:val="ListParagraph"/>
              <w:spacing w:after="0" w:line="240" w:lineRule="exact"/>
              <w:ind w:left="0"/>
              <w:jc w:val="both"/>
              <w:rPr>
                <w:rFonts w:ascii="Times New Roman" w:hAnsi="Times New Roman" w:cs="Times New Roman"/>
                <w:lang w:val="ro-RO"/>
              </w:rPr>
            </w:pPr>
          </w:p>
        </w:tc>
        <w:tc>
          <w:tcPr>
            <w:tcW w:w="3062" w:type="dxa"/>
          </w:tcPr>
          <w:p w14:paraId="0E37DB65" w14:textId="77777777" w:rsidR="00173EED" w:rsidRPr="00684AF3" w:rsidRDefault="00173EED" w:rsidP="00A45EEF">
            <w:pPr>
              <w:pStyle w:val="ListParagraph"/>
              <w:spacing w:after="0" w:line="240" w:lineRule="exact"/>
              <w:ind w:left="0"/>
              <w:jc w:val="both"/>
              <w:rPr>
                <w:rFonts w:ascii="Times New Roman" w:hAnsi="Times New Roman" w:cs="Times New Roman"/>
                <w:lang w:val="ro-RO"/>
              </w:rPr>
            </w:pPr>
          </w:p>
        </w:tc>
        <w:tc>
          <w:tcPr>
            <w:tcW w:w="3058" w:type="dxa"/>
          </w:tcPr>
          <w:p w14:paraId="0FE86C24" w14:textId="77777777" w:rsidR="00173EED" w:rsidRPr="00684AF3" w:rsidRDefault="00173EED" w:rsidP="00A45EEF">
            <w:pPr>
              <w:pStyle w:val="ListParagraph"/>
              <w:spacing w:after="0" w:line="240" w:lineRule="exact"/>
              <w:ind w:left="0"/>
              <w:jc w:val="both"/>
              <w:rPr>
                <w:rFonts w:ascii="Times New Roman" w:hAnsi="Times New Roman" w:cs="Times New Roman"/>
                <w:lang w:val="ro-RO"/>
              </w:rPr>
            </w:pPr>
          </w:p>
        </w:tc>
      </w:tr>
    </w:tbl>
    <w:p w14:paraId="0771A346" w14:textId="56690335" w:rsidR="00BC0729" w:rsidRDefault="00BC0729" w:rsidP="00BC0729">
      <w:pPr>
        <w:pStyle w:val="ListParagraph"/>
        <w:numPr>
          <w:ilvl w:val="0"/>
          <w:numId w:val="14"/>
        </w:numPr>
        <w:spacing w:before="100" w:beforeAutospacing="1" w:after="100" w:afterAutospacing="1" w:line="240" w:lineRule="auto"/>
        <w:jc w:val="both"/>
        <w:rPr>
          <w:rFonts w:ascii="Times New Roman" w:hAnsi="Times New Roman" w:cs="Times New Roman"/>
        </w:rPr>
      </w:pPr>
      <w:r w:rsidRPr="00BC0729">
        <w:rPr>
          <w:rFonts w:ascii="Times New Roman" w:hAnsi="Times New Roman" w:cs="Times New Roman"/>
        </w:rPr>
        <w:t xml:space="preserve">For item 8 on the agenda, namely the approval of a study on the legal requirements that the new legislative framework for real estate investment companies and real estate companies owned by real estate investment companies will entail, as it will be adopted by the Romanian </w:t>
      </w:r>
      <w:proofErr w:type="spellStart"/>
      <w:r w:rsidRPr="00BC0729">
        <w:rPr>
          <w:rFonts w:ascii="Times New Roman" w:hAnsi="Times New Roman" w:cs="Times New Roman"/>
        </w:rPr>
        <w:t>Parlament</w:t>
      </w:r>
      <w:proofErr w:type="spellEnd"/>
      <w:r w:rsidRPr="00BC0729">
        <w:rPr>
          <w:rFonts w:ascii="Times New Roman" w:hAnsi="Times New Roman" w:cs="Times New Roman"/>
        </w:rPr>
        <w:t xml:space="preserve"> in a new law.</w:t>
      </w:r>
    </w:p>
    <w:p w14:paraId="7CB80BA0" w14:textId="77777777" w:rsidR="00FD0C5F" w:rsidRPr="00BC0729" w:rsidRDefault="00FD0C5F" w:rsidP="00FD0C5F">
      <w:pPr>
        <w:pStyle w:val="ListParagraph"/>
        <w:spacing w:before="100" w:beforeAutospacing="1" w:after="100" w:afterAutospacing="1" w:line="240" w:lineRule="auto"/>
        <w:jc w:val="both"/>
        <w:rPr>
          <w:rFonts w:ascii="Times New Roman" w:hAnsi="Times New Roman" w:cs="Times New Roman"/>
        </w:rPr>
      </w:pPr>
    </w:p>
    <w:tbl>
      <w:tblPr>
        <w:tblStyle w:val="TableGrid"/>
        <w:tblW w:w="0" w:type="auto"/>
        <w:tblInd w:w="450" w:type="dxa"/>
        <w:tblLook w:val="04A0" w:firstRow="1" w:lastRow="0" w:firstColumn="1" w:lastColumn="0" w:noHBand="0" w:noVBand="1"/>
      </w:tblPr>
      <w:tblGrid>
        <w:gridCol w:w="3050"/>
        <w:gridCol w:w="3062"/>
        <w:gridCol w:w="3058"/>
      </w:tblGrid>
      <w:tr w:rsidR="00BC0729" w:rsidRPr="00684AF3" w14:paraId="391F7261" w14:textId="77777777" w:rsidTr="00516929">
        <w:tc>
          <w:tcPr>
            <w:tcW w:w="3050" w:type="dxa"/>
          </w:tcPr>
          <w:p w14:paraId="148BA52E"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4C4C8F7B"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30293D3F"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BC0729" w:rsidRPr="00684AF3" w14:paraId="37827AE9" w14:textId="77777777" w:rsidTr="00516929">
        <w:tc>
          <w:tcPr>
            <w:tcW w:w="3050" w:type="dxa"/>
          </w:tcPr>
          <w:p w14:paraId="0673BA93"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p>
        </w:tc>
        <w:tc>
          <w:tcPr>
            <w:tcW w:w="3062" w:type="dxa"/>
          </w:tcPr>
          <w:p w14:paraId="20C949E2"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p>
        </w:tc>
        <w:tc>
          <w:tcPr>
            <w:tcW w:w="3058" w:type="dxa"/>
          </w:tcPr>
          <w:p w14:paraId="65242A95"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p>
        </w:tc>
      </w:tr>
    </w:tbl>
    <w:p w14:paraId="35E5BF5F" w14:textId="77777777" w:rsidR="00FD0C5F" w:rsidRDefault="00FD0C5F" w:rsidP="00FD0C5F">
      <w:pPr>
        <w:pStyle w:val="ListParagraph"/>
        <w:jc w:val="both"/>
        <w:rPr>
          <w:lang w:val="ro-RO"/>
        </w:rPr>
      </w:pPr>
    </w:p>
    <w:p w14:paraId="0F68CFAE" w14:textId="49EB8138" w:rsidR="00FD0C5F" w:rsidRPr="00FD0C5F" w:rsidRDefault="00FD0C5F" w:rsidP="00FD0C5F">
      <w:pPr>
        <w:pStyle w:val="ListParagraph"/>
        <w:numPr>
          <w:ilvl w:val="0"/>
          <w:numId w:val="14"/>
        </w:numPr>
        <w:spacing w:line="240" w:lineRule="auto"/>
        <w:jc w:val="both"/>
        <w:rPr>
          <w:rFonts w:ascii="Times New Roman" w:hAnsi="Times New Roman" w:cs="Times New Roman"/>
          <w:lang w:val="ro-RO"/>
        </w:rPr>
      </w:pPr>
      <w:r w:rsidRPr="00FD0C5F">
        <w:rPr>
          <w:rFonts w:ascii="Times New Roman" w:hAnsi="Times New Roman" w:cs="Times New Roman"/>
          <w:lang w:val="ro-RO"/>
        </w:rPr>
        <w:t xml:space="preserve">For item 9 on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agenda, i.e., </w:t>
      </w:r>
      <w:proofErr w:type="spellStart"/>
      <w:r w:rsidRPr="00FD0C5F">
        <w:rPr>
          <w:rFonts w:ascii="Times New Roman" w:hAnsi="Times New Roman" w:cs="Times New Roman"/>
          <w:lang w:val="ro-RO"/>
        </w:rPr>
        <w:t>approval</w:t>
      </w:r>
      <w:proofErr w:type="spellEnd"/>
      <w:r w:rsidRPr="00FD0C5F">
        <w:rPr>
          <w:rFonts w:ascii="Times New Roman" w:hAnsi="Times New Roman" w:cs="Times New Roman"/>
          <w:lang w:val="ro-RO"/>
        </w:rPr>
        <w:t xml:space="preserve"> of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empowerment</w:t>
      </w:r>
      <w:proofErr w:type="spellEnd"/>
      <w:r w:rsidRPr="00FD0C5F">
        <w:rPr>
          <w:rFonts w:ascii="Times New Roman" w:hAnsi="Times New Roman" w:cs="Times New Roman"/>
          <w:lang w:val="ro-RO"/>
        </w:rPr>
        <w:t xml:space="preserve"> of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Board of </w:t>
      </w:r>
      <w:proofErr w:type="spellStart"/>
      <w:r w:rsidRPr="00FD0C5F">
        <w:rPr>
          <w:rFonts w:ascii="Times New Roman" w:hAnsi="Times New Roman" w:cs="Times New Roman"/>
          <w:lang w:val="ro-RO"/>
        </w:rPr>
        <w:t>Directors</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carry out </w:t>
      </w:r>
      <w:proofErr w:type="spellStart"/>
      <w:r w:rsidRPr="00FD0C5F">
        <w:rPr>
          <w:rFonts w:ascii="Times New Roman" w:hAnsi="Times New Roman" w:cs="Times New Roman"/>
          <w:lang w:val="ro-RO"/>
        </w:rPr>
        <w:t>and</w:t>
      </w:r>
      <w:proofErr w:type="spellEnd"/>
      <w:r w:rsidRPr="00FD0C5F">
        <w:rPr>
          <w:rFonts w:ascii="Times New Roman" w:hAnsi="Times New Roman" w:cs="Times New Roman"/>
          <w:lang w:val="ro-RO"/>
        </w:rPr>
        <w:t xml:space="preserve"> complete </w:t>
      </w:r>
      <w:proofErr w:type="spellStart"/>
      <w:r w:rsidRPr="00FD0C5F">
        <w:rPr>
          <w:rFonts w:ascii="Times New Roman" w:hAnsi="Times New Roman" w:cs="Times New Roman"/>
          <w:lang w:val="ro-RO"/>
        </w:rPr>
        <w:t>any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necessary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useful</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and</w:t>
      </w:r>
      <w:proofErr w:type="spellEnd"/>
      <w:r w:rsidRPr="00FD0C5F">
        <w:rPr>
          <w:rFonts w:ascii="Times New Roman" w:hAnsi="Times New Roman" w:cs="Times New Roman"/>
          <w:lang w:val="ro-RO"/>
        </w:rPr>
        <w:t xml:space="preserve">/or expedient </w:t>
      </w:r>
      <w:proofErr w:type="spellStart"/>
      <w:r w:rsidRPr="00FD0C5F">
        <w:rPr>
          <w:rFonts w:ascii="Times New Roman" w:hAnsi="Times New Roman" w:cs="Times New Roman"/>
          <w:lang w:val="ro-RO"/>
        </w:rPr>
        <w:t>formalities</w:t>
      </w:r>
      <w:proofErr w:type="spellEnd"/>
      <w:r w:rsidRPr="00FD0C5F">
        <w:rPr>
          <w:rFonts w:ascii="Times New Roman" w:hAnsi="Times New Roman" w:cs="Times New Roman"/>
          <w:lang w:val="ro-RO"/>
        </w:rPr>
        <w:t>/</w:t>
      </w:r>
      <w:proofErr w:type="spellStart"/>
      <w:r w:rsidRPr="00FD0C5F">
        <w:rPr>
          <w:rFonts w:ascii="Times New Roman" w:hAnsi="Times New Roman" w:cs="Times New Roman"/>
          <w:lang w:val="ro-RO"/>
        </w:rPr>
        <w:t>actions</w:t>
      </w:r>
      <w:proofErr w:type="spellEnd"/>
      <w:r w:rsidRPr="00FD0C5F">
        <w:rPr>
          <w:rFonts w:ascii="Times New Roman" w:hAnsi="Times New Roman" w:cs="Times New Roman"/>
          <w:lang w:val="ro-RO"/>
        </w:rPr>
        <w:t xml:space="preserve"> in </w:t>
      </w:r>
      <w:proofErr w:type="spellStart"/>
      <w:r w:rsidRPr="00FD0C5F">
        <w:rPr>
          <w:rFonts w:ascii="Times New Roman" w:hAnsi="Times New Roman" w:cs="Times New Roman"/>
          <w:lang w:val="ro-RO"/>
        </w:rPr>
        <w:t>order</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carry out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measure</w:t>
      </w:r>
      <w:proofErr w:type="spellEnd"/>
      <w:r w:rsidRPr="00FD0C5F">
        <w:rPr>
          <w:rFonts w:ascii="Times New Roman" w:hAnsi="Times New Roman" w:cs="Times New Roman"/>
          <w:lang w:val="ro-RO"/>
        </w:rPr>
        <w:t xml:space="preserve"> in item 8 </w:t>
      </w:r>
      <w:proofErr w:type="spellStart"/>
      <w:r w:rsidRPr="00FD0C5F">
        <w:rPr>
          <w:rFonts w:ascii="Times New Roman" w:hAnsi="Times New Roman" w:cs="Times New Roman"/>
          <w:lang w:val="ro-RO"/>
        </w:rPr>
        <w:t>above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including</w:t>
      </w:r>
      <w:proofErr w:type="spellEnd"/>
      <w:r w:rsidRPr="00FD0C5F">
        <w:rPr>
          <w:rFonts w:ascii="Times New Roman" w:hAnsi="Times New Roman" w:cs="Times New Roman"/>
          <w:lang w:val="ro-RO"/>
        </w:rPr>
        <w:t xml:space="preserve">, but </w:t>
      </w:r>
      <w:proofErr w:type="spellStart"/>
      <w:r w:rsidRPr="00FD0C5F">
        <w:rPr>
          <w:rFonts w:ascii="Times New Roman" w:hAnsi="Times New Roman" w:cs="Times New Roman"/>
          <w:lang w:val="ro-RO"/>
        </w:rPr>
        <w:t>not</w:t>
      </w:r>
      <w:proofErr w:type="spellEnd"/>
      <w:r w:rsidRPr="00FD0C5F">
        <w:rPr>
          <w:rFonts w:ascii="Times New Roman" w:hAnsi="Times New Roman" w:cs="Times New Roman"/>
          <w:lang w:val="ro-RO"/>
        </w:rPr>
        <w:t xml:space="preserve"> limited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w:t>
      </w:r>
    </w:p>
    <w:p w14:paraId="42F3F989" w14:textId="77777777" w:rsidR="00FD0C5F" w:rsidRPr="00FD0C5F" w:rsidRDefault="00FD0C5F" w:rsidP="00FD0C5F">
      <w:pPr>
        <w:pStyle w:val="ListParagraph"/>
        <w:numPr>
          <w:ilvl w:val="0"/>
          <w:numId w:val="15"/>
        </w:numPr>
        <w:spacing w:line="240" w:lineRule="auto"/>
        <w:jc w:val="both"/>
        <w:rPr>
          <w:rFonts w:ascii="Times New Roman" w:hAnsi="Times New Roman" w:cs="Times New Roman"/>
          <w:lang w:val="ro-RO"/>
        </w:rPr>
      </w:pPr>
      <w:proofErr w:type="spellStart"/>
      <w:r w:rsidRPr="00FD0C5F">
        <w:rPr>
          <w:rFonts w:ascii="Times New Roman" w:hAnsi="Times New Roman" w:cs="Times New Roman"/>
          <w:lang w:val="ro-RO"/>
        </w:rPr>
        <w:t>conducting</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study</w:t>
      </w:r>
      <w:proofErr w:type="spellEnd"/>
      <w:r w:rsidRPr="00FD0C5F">
        <w:rPr>
          <w:rFonts w:ascii="Times New Roman" w:hAnsi="Times New Roman" w:cs="Times New Roman"/>
          <w:lang w:val="ro-RO"/>
        </w:rPr>
        <w:t>,</w:t>
      </w:r>
    </w:p>
    <w:p w14:paraId="24B8E6DF" w14:textId="77777777" w:rsidR="00FD0C5F" w:rsidRPr="00FD0C5F" w:rsidRDefault="00FD0C5F" w:rsidP="00FD0C5F">
      <w:pPr>
        <w:pStyle w:val="ListParagraph"/>
        <w:numPr>
          <w:ilvl w:val="0"/>
          <w:numId w:val="15"/>
        </w:numPr>
        <w:spacing w:line="240" w:lineRule="auto"/>
        <w:jc w:val="both"/>
        <w:rPr>
          <w:rFonts w:ascii="Times New Roman" w:hAnsi="Times New Roman" w:cs="Times New Roman"/>
          <w:lang w:val="ro-RO"/>
        </w:rPr>
      </w:pP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selection</w:t>
      </w:r>
      <w:proofErr w:type="spellEnd"/>
      <w:r w:rsidRPr="00FD0C5F">
        <w:rPr>
          <w:rFonts w:ascii="Times New Roman" w:hAnsi="Times New Roman" w:cs="Times New Roman"/>
          <w:lang w:val="ro-RO"/>
        </w:rPr>
        <w:t xml:space="preserve"> of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consultants</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necessary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carry out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resolution</w:t>
      </w:r>
      <w:proofErr w:type="spellEnd"/>
      <w:r w:rsidRPr="00FD0C5F">
        <w:rPr>
          <w:rFonts w:ascii="Times New Roman" w:hAnsi="Times New Roman" w:cs="Times New Roman"/>
          <w:lang w:val="ro-RO"/>
        </w:rPr>
        <w:t xml:space="preserve"> in </w:t>
      </w:r>
      <w:proofErr w:type="spellStart"/>
      <w:r w:rsidRPr="00FD0C5F">
        <w:rPr>
          <w:rFonts w:ascii="Times New Roman" w:hAnsi="Times New Roman" w:cs="Times New Roman"/>
          <w:lang w:val="ro-RO"/>
        </w:rPr>
        <w:t>paragraph</w:t>
      </w:r>
      <w:proofErr w:type="spellEnd"/>
      <w:r w:rsidRPr="00FD0C5F">
        <w:rPr>
          <w:rFonts w:ascii="Times New Roman" w:hAnsi="Times New Roman" w:cs="Times New Roman"/>
          <w:lang w:val="ro-RO"/>
        </w:rPr>
        <w:t xml:space="preserve"> 8 </w:t>
      </w:r>
      <w:proofErr w:type="spellStart"/>
      <w:r w:rsidRPr="00FD0C5F">
        <w:rPr>
          <w:rFonts w:ascii="Times New Roman" w:hAnsi="Times New Roman" w:cs="Times New Roman"/>
          <w:lang w:val="ro-RO"/>
        </w:rPr>
        <w:t>above</w:t>
      </w:r>
      <w:proofErr w:type="spellEnd"/>
      <w:r w:rsidRPr="00FD0C5F">
        <w:rPr>
          <w:rFonts w:ascii="Times New Roman" w:hAnsi="Times New Roman" w:cs="Times New Roman"/>
          <w:lang w:val="ro-RO"/>
        </w:rPr>
        <w:t xml:space="preserve">, as </w:t>
      </w:r>
      <w:proofErr w:type="spellStart"/>
      <w:r w:rsidRPr="00FD0C5F">
        <w:rPr>
          <w:rFonts w:ascii="Times New Roman" w:hAnsi="Times New Roman" w:cs="Times New Roman"/>
          <w:lang w:val="ro-RO"/>
        </w:rPr>
        <w:t>well</w:t>
      </w:r>
      <w:proofErr w:type="spellEnd"/>
      <w:r w:rsidRPr="00FD0C5F">
        <w:rPr>
          <w:rFonts w:ascii="Times New Roman" w:hAnsi="Times New Roman" w:cs="Times New Roman"/>
          <w:lang w:val="ro-RO"/>
        </w:rPr>
        <w:t xml:space="preserve"> as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identify</w:t>
      </w:r>
      <w:proofErr w:type="spellEnd"/>
      <w:r w:rsidRPr="00FD0C5F">
        <w:rPr>
          <w:rFonts w:ascii="Times New Roman" w:hAnsi="Times New Roman" w:cs="Times New Roman"/>
          <w:lang w:val="ro-RO"/>
        </w:rPr>
        <w:t xml:space="preserve"> an </w:t>
      </w:r>
      <w:proofErr w:type="spellStart"/>
      <w:r w:rsidRPr="00FD0C5F">
        <w:rPr>
          <w:rFonts w:ascii="Times New Roman" w:hAnsi="Times New Roman" w:cs="Times New Roman"/>
          <w:lang w:val="ro-RO"/>
        </w:rPr>
        <w:t>appropriate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solution</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with</w:t>
      </w:r>
      <w:proofErr w:type="spellEnd"/>
      <w:r w:rsidRPr="00FD0C5F">
        <w:rPr>
          <w:rFonts w:ascii="Times New Roman" w:hAnsi="Times New Roman" w:cs="Times New Roman"/>
          <w:lang w:val="ro-RO"/>
        </w:rPr>
        <w:t xml:space="preserve"> respect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Company,</w:t>
      </w:r>
    </w:p>
    <w:p w14:paraId="647DB447" w14:textId="77777777" w:rsidR="00FD0C5F" w:rsidRPr="00FD0C5F" w:rsidRDefault="00FD0C5F" w:rsidP="00FD0C5F">
      <w:pPr>
        <w:pStyle w:val="ListParagraph"/>
        <w:numPr>
          <w:ilvl w:val="0"/>
          <w:numId w:val="15"/>
        </w:numPr>
        <w:spacing w:line="240" w:lineRule="auto"/>
        <w:jc w:val="both"/>
        <w:rPr>
          <w:rFonts w:ascii="Times New Roman" w:hAnsi="Times New Roman" w:cs="Times New Roman"/>
          <w:lang w:val="ro-RO"/>
        </w:rPr>
      </w:pP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selection</w:t>
      </w:r>
      <w:proofErr w:type="spellEnd"/>
      <w:r w:rsidRPr="00FD0C5F">
        <w:rPr>
          <w:rFonts w:ascii="Times New Roman" w:hAnsi="Times New Roman" w:cs="Times New Roman"/>
          <w:lang w:val="ro-RO"/>
        </w:rPr>
        <w:t xml:space="preserve"> of </w:t>
      </w:r>
      <w:proofErr w:type="spellStart"/>
      <w:r w:rsidRPr="00FD0C5F">
        <w:rPr>
          <w:rFonts w:ascii="Times New Roman" w:hAnsi="Times New Roman" w:cs="Times New Roman"/>
          <w:lang w:val="ro-RO"/>
        </w:rPr>
        <w:t>any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other</w:t>
      </w:r>
      <w:proofErr w:type="spellEnd"/>
      <w:r w:rsidRPr="00FD0C5F">
        <w:rPr>
          <w:rFonts w:ascii="Times New Roman" w:hAnsi="Times New Roman" w:cs="Times New Roman"/>
          <w:lang w:val="ro-RO"/>
        </w:rPr>
        <w:t xml:space="preserve"> legal or </w:t>
      </w:r>
      <w:proofErr w:type="spellStart"/>
      <w:r w:rsidRPr="00FD0C5F">
        <w:rPr>
          <w:rFonts w:ascii="Times New Roman" w:hAnsi="Times New Roman" w:cs="Times New Roman"/>
          <w:lang w:val="ro-RO"/>
        </w:rPr>
        <w:t>financial</w:t>
      </w:r>
      <w:proofErr w:type="spellEnd"/>
      <w:r w:rsidRPr="00FD0C5F">
        <w:rPr>
          <w:rFonts w:ascii="Times New Roman" w:hAnsi="Times New Roman" w:cs="Times New Roman"/>
          <w:lang w:val="ro-RO"/>
        </w:rPr>
        <w:t>/</w:t>
      </w:r>
      <w:proofErr w:type="spellStart"/>
      <w:r w:rsidRPr="00FD0C5F">
        <w:rPr>
          <w:rFonts w:ascii="Times New Roman" w:hAnsi="Times New Roman" w:cs="Times New Roman"/>
          <w:lang w:val="ro-RO"/>
        </w:rPr>
        <w:t>tax</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advisors</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necessary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assist</w:t>
      </w:r>
      <w:proofErr w:type="spellEnd"/>
      <w:r w:rsidRPr="00FD0C5F">
        <w:rPr>
          <w:rFonts w:ascii="Times New Roman" w:hAnsi="Times New Roman" w:cs="Times New Roman"/>
          <w:lang w:val="ro-RO"/>
        </w:rPr>
        <w:t xml:space="preserve"> in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implementation</w:t>
      </w:r>
      <w:proofErr w:type="spellEnd"/>
      <w:r w:rsidRPr="00FD0C5F">
        <w:rPr>
          <w:rFonts w:ascii="Times New Roman" w:hAnsi="Times New Roman" w:cs="Times New Roman"/>
          <w:lang w:val="ro-RO"/>
        </w:rPr>
        <w:t xml:space="preserve"> of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resolution</w:t>
      </w:r>
      <w:proofErr w:type="spellEnd"/>
      <w:r w:rsidRPr="00FD0C5F">
        <w:rPr>
          <w:rFonts w:ascii="Times New Roman" w:hAnsi="Times New Roman" w:cs="Times New Roman"/>
          <w:lang w:val="ro-RO"/>
        </w:rPr>
        <w:t xml:space="preserve"> in </w:t>
      </w:r>
      <w:proofErr w:type="spellStart"/>
      <w:r w:rsidRPr="00FD0C5F">
        <w:rPr>
          <w:rFonts w:ascii="Times New Roman" w:hAnsi="Times New Roman" w:cs="Times New Roman"/>
          <w:lang w:val="ro-RO"/>
        </w:rPr>
        <w:t>paragraph</w:t>
      </w:r>
      <w:proofErr w:type="spellEnd"/>
      <w:r w:rsidRPr="00FD0C5F">
        <w:rPr>
          <w:rFonts w:ascii="Times New Roman" w:hAnsi="Times New Roman" w:cs="Times New Roman"/>
          <w:lang w:val="ro-RO"/>
        </w:rPr>
        <w:t xml:space="preserve"> 8 </w:t>
      </w:r>
      <w:proofErr w:type="spellStart"/>
      <w:r w:rsidRPr="00FD0C5F">
        <w:rPr>
          <w:rFonts w:ascii="Times New Roman" w:hAnsi="Times New Roman" w:cs="Times New Roman"/>
          <w:lang w:val="ro-RO"/>
        </w:rPr>
        <w:t>above</w:t>
      </w:r>
      <w:proofErr w:type="spellEnd"/>
      <w:r w:rsidRPr="00FD0C5F">
        <w:rPr>
          <w:rFonts w:ascii="Times New Roman" w:hAnsi="Times New Roman" w:cs="Times New Roman"/>
          <w:lang w:val="ro-RO"/>
        </w:rPr>
        <w:t>,</w:t>
      </w:r>
    </w:p>
    <w:p w14:paraId="4579FBA2" w14:textId="77777777" w:rsidR="00FD0C5F" w:rsidRPr="00FD0C5F" w:rsidRDefault="00FD0C5F" w:rsidP="00FD0C5F">
      <w:pPr>
        <w:pStyle w:val="ListParagraph"/>
        <w:numPr>
          <w:ilvl w:val="0"/>
          <w:numId w:val="15"/>
        </w:numPr>
        <w:spacing w:line="240" w:lineRule="auto"/>
        <w:jc w:val="both"/>
        <w:rPr>
          <w:rFonts w:ascii="Times New Roman" w:hAnsi="Times New Roman" w:cs="Times New Roman"/>
          <w:lang w:val="ro-RO"/>
        </w:rPr>
      </w:pP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subsequent</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submission</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to</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shareholders</w:t>
      </w:r>
      <w:proofErr w:type="spellEnd"/>
      <w:r w:rsidRPr="00FD0C5F">
        <w:rPr>
          <w:rFonts w:ascii="Times New Roman" w:hAnsi="Times New Roman" w:cs="Times New Roman"/>
          <w:lang w:val="ro-RO"/>
        </w:rPr>
        <w:t xml:space="preserve"> of a </w:t>
      </w:r>
      <w:proofErr w:type="spellStart"/>
      <w:r w:rsidRPr="00FD0C5F">
        <w:rPr>
          <w:rFonts w:ascii="Times New Roman" w:hAnsi="Times New Roman" w:cs="Times New Roman"/>
          <w:lang w:val="ro-RO"/>
        </w:rPr>
        <w:t>proposal</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and</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reasoning</w:t>
      </w:r>
      <w:proofErr w:type="spellEnd"/>
      <w:r w:rsidRPr="00FD0C5F">
        <w:rPr>
          <w:rFonts w:ascii="Times New Roman" w:hAnsi="Times New Roman" w:cs="Times New Roman"/>
          <w:lang w:val="ro-RO"/>
        </w:rPr>
        <w:t xml:space="preserve"> for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appropriateness</w:t>
      </w:r>
      <w:proofErr w:type="spellEnd"/>
      <w:r w:rsidRPr="00FD0C5F">
        <w:rPr>
          <w:rFonts w:ascii="Times New Roman" w:hAnsi="Times New Roman" w:cs="Times New Roman"/>
          <w:lang w:val="ro-RO"/>
        </w:rPr>
        <w:t xml:space="preserve"> of </w:t>
      </w:r>
      <w:proofErr w:type="spellStart"/>
      <w:r w:rsidRPr="00FD0C5F">
        <w:rPr>
          <w:rFonts w:ascii="Times New Roman" w:hAnsi="Times New Roman" w:cs="Times New Roman"/>
          <w:lang w:val="ro-RO"/>
        </w:rPr>
        <w:t>any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necessary</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changes</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and</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steps</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resulting</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from</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the</w:t>
      </w:r>
      <w:proofErr w:type="spellEnd"/>
      <w:r w:rsidRPr="00FD0C5F">
        <w:rPr>
          <w:rFonts w:ascii="Times New Roman" w:hAnsi="Times New Roman" w:cs="Times New Roman"/>
          <w:lang w:val="ro-RO"/>
        </w:rPr>
        <w:t xml:space="preserve"> </w:t>
      </w:r>
      <w:proofErr w:type="spellStart"/>
      <w:r w:rsidRPr="00FD0C5F">
        <w:rPr>
          <w:rFonts w:ascii="Times New Roman" w:hAnsi="Times New Roman" w:cs="Times New Roman"/>
          <w:lang w:val="ro-RO"/>
        </w:rPr>
        <w:t>study</w:t>
      </w:r>
      <w:proofErr w:type="spellEnd"/>
      <w:r w:rsidRPr="00FD0C5F">
        <w:rPr>
          <w:rFonts w:ascii="Times New Roman" w:hAnsi="Times New Roman" w:cs="Times New Roman"/>
          <w:lang w:val="ro-RO"/>
        </w:rPr>
        <w:t>.</w:t>
      </w:r>
    </w:p>
    <w:p w14:paraId="3C49781A" w14:textId="3597FE49" w:rsidR="00BC0729" w:rsidRPr="00BC0729" w:rsidRDefault="00BC0729" w:rsidP="00FD0C5F">
      <w:pPr>
        <w:pStyle w:val="ListParagraph"/>
        <w:spacing w:before="100" w:beforeAutospacing="1" w:after="100" w:afterAutospacing="1"/>
        <w:jc w:val="both"/>
      </w:pPr>
    </w:p>
    <w:tbl>
      <w:tblPr>
        <w:tblStyle w:val="TableGrid"/>
        <w:tblW w:w="0" w:type="auto"/>
        <w:tblInd w:w="450" w:type="dxa"/>
        <w:tblLook w:val="04A0" w:firstRow="1" w:lastRow="0" w:firstColumn="1" w:lastColumn="0" w:noHBand="0" w:noVBand="1"/>
      </w:tblPr>
      <w:tblGrid>
        <w:gridCol w:w="3050"/>
        <w:gridCol w:w="3062"/>
        <w:gridCol w:w="3058"/>
      </w:tblGrid>
      <w:tr w:rsidR="00BC0729" w:rsidRPr="00684AF3" w14:paraId="6F995430" w14:textId="77777777" w:rsidTr="00516929">
        <w:tc>
          <w:tcPr>
            <w:tcW w:w="3050" w:type="dxa"/>
          </w:tcPr>
          <w:p w14:paraId="23B1FBE3"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iCs/>
                <w:lang w:val="en-GB"/>
              </w:rPr>
              <w:t>IN FAVOUR</w:t>
            </w:r>
          </w:p>
        </w:tc>
        <w:tc>
          <w:tcPr>
            <w:tcW w:w="3062" w:type="dxa"/>
          </w:tcPr>
          <w:p w14:paraId="7E18F2A0"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AGAINST</w:t>
            </w:r>
          </w:p>
        </w:tc>
        <w:tc>
          <w:tcPr>
            <w:tcW w:w="3058" w:type="dxa"/>
          </w:tcPr>
          <w:p w14:paraId="1E20E90D"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r w:rsidRPr="00684AF3">
              <w:rPr>
                <w:rFonts w:ascii="Times New Roman" w:hAnsi="Times New Roman" w:cs="Times New Roman"/>
                <w:lang w:val="en-GB"/>
              </w:rPr>
              <w:t>ABSTENTION</w:t>
            </w:r>
          </w:p>
        </w:tc>
      </w:tr>
      <w:tr w:rsidR="00BC0729" w:rsidRPr="00684AF3" w14:paraId="298E008C" w14:textId="77777777" w:rsidTr="00516929">
        <w:tc>
          <w:tcPr>
            <w:tcW w:w="3050" w:type="dxa"/>
          </w:tcPr>
          <w:p w14:paraId="683FA5AE"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p>
        </w:tc>
        <w:tc>
          <w:tcPr>
            <w:tcW w:w="3062" w:type="dxa"/>
          </w:tcPr>
          <w:p w14:paraId="6CC3E1F2"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p>
        </w:tc>
        <w:tc>
          <w:tcPr>
            <w:tcW w:w="3058" w:type="dxa"/>
          </w:tcPr>
          <w:p w14:paraId="31BFE3AC" w14:textId="77777777" w:rsidR="00BC0729" w:rsidRPr="00684AF3" w:rsidRDefault="00BC0729" w:rsidP="00516929">
            <w:pPr>
              <w:pStyle w:val="ListParagraph"/>
              <w:spacing w:after="0" w:line="240" w:lineRule="exact"/>
              <w:ind w:left="0"/>
              <w:jc w:val="both"/>
              <w:rPr>
                <w:rFonts w:ascii="Times New Roman" w:hAnsi="Times New Roman" w:cs="Times New Roman"/>
                <w:lang w:val="ro-RO"/>
              </w:rPr>
            </w:pPr>
          </w:p>
        </w:tc>
      </w:tr>
    </w:tbl>
    <w:p w14:paraId="4ED233BD" w14:textId="33C0E4F8" w:rsidR="0030697D" w:rsidRPr="0030697D" w:rsidRDefault="0030697D" w:rsidP="00726523">
      <w:pPr>
        <w:spacing w:before="100" w:beforeAutospacing="1" w:after="100" w:afterAutospacing="1"/>
        <w:jc w:val="both"/>
        <w:rPr>
          <w:sz w:val="22"/>
          <w:szCs w:val="22"/>
          <w:lang w:val="en-US" w:eastAsia="en-US"/>
        </w:rPr>
      </w:pPr>
      <w:r w:rsidRPr="0030697D">
        <w:rPr>
          <w:sz w:val="22"/>
          <w:szCs w:val="22"/>
          <w:lang w:val="en-US" w:eastAsia="en-US"/>
        </w:rPr>
        <w:lastRenderedPageBreak/>
        <w:t>Please enclose a copy of a valid identity document (e.g. identity card/passport in case of natural persons, in case of legal persons/legal entities, identity card/passport of the legal representative).</w:t>
      </w:r>
    </w:p>
    <w:p w14:paraId="34F7CB0D" w14:textId="77777777" w:rsidR="0030697D" w:rsidRPr="0030697D" w:rsidRDefault="0030697D" w:rsidP="00726523">
      <w:pPr>
        <w:spacing w:before="100" w:beforeAutospacing="1" w:after="100" w:afterAutospacing="1"/>
        <w:jc w:val="both"/>
        <w:rPr>
          <w:sz w:val="22"/>
          <w:szCs w:val="22"/>
          <w:lang w:val="en-US" w:eastAsia="en-US"/>
        </w:rPr>
      </w:pPr>
      <w:r w:rsidRPr="0030697D">
        <w:rPr>
          <w:i/>
          <w:iCs/>
          <w:sz w:val="22"/>
          <w:szCs w:val="22"/>
          <w:lang w:val="en-US" w:eastAsia="en-US"/>
        </w:rPr>
        <w:t>Notes:</w:t>
      </w:r>
    </w:p>
    <w:p w14:paraId="128022AB" w14:textId="77777777" w:rsidR="00D92FF9" w:rsidRPr="00684AF3" w:rsidRDefault="0030697D" w:rsidP="00726523">
      <w:pPr>
        <w:numPr>
          <w:ilvl w:val="0"/>
          <w:numId w:val="12"/>
        </w:numPr>
        <w:spacing w:before="100" w:beforeAutospacing="1" w:after="100" w:afterAutospacing="1" w:line="276" w:lineRule="auto"/>
        <w:jc w:val="both"/>
        <w:rPr>
          <w:sz w:val="22"/>
          <w:szCs w:val="22"/>
          <w:lang w:val="en-US" w:eastAsia="en-US"/>
        </w:rPr>
      </w:pPr>
      <w:r w:rsidRPr="0030697D">
        <w:rPr>
          <w:i/>
          <w:iCs/>
          <w:sz w:val="22"/>
          <w:szCs w:val="22"/>
          <w:lang w:val="en-US" w:eastAsia="en-US"/>
        </w:rPr>
        <w:t>Indicate your vote by ticking with an "X" one of the boxes for "FOR", "AGAINST" or "ABSTAIN".</w:t>
      </w:r>
      <w:r w:rsidRPr="0030697D">
        <w:rPr>
          <w:sz w:val="22"/>
          <w:szCs w:val="22"/>
          <w:lang w:val="en-US" w:eastAsia="en-US"/>
        </w:rPr>
        <w:t xml:space="preserve"> </w:t>
      </w:r>
      <w:r w:rsidRPr="0030697D">
        <w:rPr>
          <w:i/>
          <w:iCs/>
          <w:sz w:val="22"/>
          <w:szCs w:val="22"/>
          <w:lang w:val="en-US" w:eastAsia="en-US"/>
        </w:rPr>
        <w:t>If more than one box is ticked with an 'X' or if no box is ticked, the vote in question will be considered null and void/not considered to have been cast.</w:t>
      </w:r>
    </w:p>
    <w:p w14:paraId="50645C85" w14:textId="409C21EC" w:rsidR="00A732CC" w:rsidRPr="00684AF3" w:rsidRDefault="0030697D" w:rsidP="00726523">
      <w:pPr>
        <w:numPr>
          <w:ilvl w:val="0"/>
          <w:numId w:val="12"/>
        </w:numPr>
        <w:spacing w:before="100" w:beforeAutospacing="1" w:after="100" w:afterAutospacing="1" w:line="276" w:lineRule="auto"/>
        <w:jc w:val="both"/>
        <w:rPr>
          <w:sz w:val="22"/>
          <w:szCs w:val="22"/>
          <w:lang w:val="en-US" w:eastAsia="en-US"/>
        </w:rPr>
      </w:pPr>
      <w:proofErr w:type="gramStart"/>
      <w:r w:rsidRPr="0030697D">
        <w:rPr>
          <w:i/>
          <w:iCs/>
          <w:sz w:val="22"/>
          <w:szCs w:val="22"/>
          <w:lang w:val="en-US" w:eastAsia="en-US"/>
        </w:rPr>
        <w:t>In the event that</w:t>
      </w:r>
      <w:proofErr w:type="gramEnd"/>
      <w:r w:rsidRPr="0030697D">
        <w:rPr>
          <w:i/>
          <w:iCs/>
          <w:sz w:val="22"/>
          <w:szCs w:val="22"/>
          <w:lang w:val="en-US" w:eastAsia="en-US"/>
        </w:rPr>
        <w:t xml:space="preserve"> the shareholder sends more than one postal ballot in succession, the Company shall consider that the ballot paper with the most recent date shall prevail over the previously sent ballot papers.</w:t>
      </w:r>
    </w:p>
    <w:p w14:paraId="4E0D0B1C" w14:textId="534670DB" w:rsidR="0030697D" w:rsidRPr="0030697D" w:rsidRDefault="0030697D" w:rsidP="00726523">
      <w:pPr>
        <w:numPr>
          <w:ilvl w:val="0"/>
          <w:numId w:val="12"/>
        </w:numPr>
        <w:spacing w:before="100" w:beforeAutospacing="1" w:after="100" w:afterAutospacing="1" w:line="276" w:lineRule="auto"/>
        <w:jc w:val="both"/>
        <w:rPr>
          <w:sz w:val="22"/>
          <w:szCs w:val="22"/>
          <w:lang w:val="en-US" w:eastAsia="en-US"/>
        </w:rPr>
      </w:pPr>
      <w:proofErr w:type="gramStart"/>
      <w:r w:rsidRPr="0030697D">
        <w:rPr>
          <w:i/>
          <w:iCs/>
          <w:sz w:val="22"/>
          <w:szCs w:val="22"/>
          <w:lang w:val="en-US" w:eastAsia="en-US"/>
        </w:rPr>
        <w:t>In the event that</w:t>
      </w:r>
      <w:proofErr w:type="gramEnd"/>
      <w:r w:rsidRPr="0030697D">
        <w:rPr>
          <w:i/>
          <w:iCs/>
          <w:sz w:val="22"/>
          <w:szCs w:val="22"/>
          <w:lang w:val="en-US" w:eastAsia="en-US"/>
        </w:rPr>
        <w:t xml:space="preserve"> the shareholder who has cast his postal vote attends the AGM in person or by proxy (provided that a special/general proxy has been submitted in compliance with the conditions provided by law and the convening notice), the postal vote cast for that general meeting shall be void and only the vote cast in person or by proxy shall be taken into account.</w:t>
      </w:r>
      <w:r w:rsidRPr="0030697D">
        <w:rPr>
          <w:sz w:val="22"/>
          <w:szCs w:val="22"/>
          <w:lang w:val="en-US" w:eastAsia="en-US"/>
        </w:rPr>
        <w:t xml:space="preserve"> </w:t>
      </w:r>
      <w:r w:rsidRPr="0030697D">
        <w:rPr>
          <w:i/>
          <w:iCs/>
          <w:sz w:val="22"/>
          <w:szCs w:val="22"/>
          <w:lang w:val="en-US" w:eastAsia="en-US"/>
        </w:rPr>
        <w:t xml:space="preserve">If the person who represents the shareholder by attending the general meeting in person is other than the person who cast the postal vote, then </w:t>
      </w:r>
      <w:proofErr w:type="gramStart"/>
      <w:r w:rsidRPr="0030697D">
        <w:rPr>
          <w:i/>
          <w:iCs/>
          <w:sz w:val="22"/>
          <w:szCs w:val="22"/>
          <w:lang w:val="en-US" w:eastAsia="en-US"/>
        </w:rPr>
        <w:t>in order for</w:t>
      </w:r>
      <w:proofErr w:type="gramEnd"/>
      <w:r w:rsidRPr="0030697D">
        <w:rPr>
          <w:i/>
          <w:iCs/>
          <w:sz w:val="22"/>
          <w:szCs w:val="22"/>
          <w:lang w:val="en-US" w:eastAsia="en-US"/>
        </w:rPr>
        <w:t xml:space="preserve"> his vote to be valid, the latter shall submit to the general meeting a written revocation of the postal vote signed by the shareholder or proxy who cast the postal vote.</w:t>
      </w:r>
    </w:p>
    <w:p w14:paraId="55E348CD" w14:textId="629039D6" w:rsidR="007B3365" w:rsidRPr="007B3365" w:rsidRDefault="007B3365" w:rsidP="00726523">
      <w:pPr>
        <w:spacing w:before="100" w:beforeAutospacing="1" w:after="100" w:afterAutospacing="1"/>
        <w:jc w:val="both"/>
        <w:rPr>
          <w:sz w:val="22"/>
          <w:szCs w:val="22"/>
          <w:lang w:val="en-US" w:eastAsia="en-US"/>
        </w:rPr>
      </w:pPr>
      <w:r w:rsidRPr="007B3365">
        <w:rPr>
          <w:i/>
          <w:iCs/>
          <w:sz w:val="22"/>
          <w:szCs w:val="22"/>
          <w:lang w:val="en-US" w:eastAsia="en-US"/>
        </w:rPr>
        <w:t xml:space="preserve">The deadline by which the Company must receive the postal voting forms for the </w:t>
      </w:r>
      <w:r w:rsidRPr="00684AF3">
        <w:rPr>
          <w:i/>
          <w:iCs/>
          <w:sz w:val="22"/>
          <w:szCs w:val="22"/>
          <w:lang w:val="en-US" w:eastAsia="en-US"/>
        </w:rPr>
        <w:t>EGMS</w:t>
      </w:r>
      <w:r w:rsidRPr="007B3365">
        <w:rPr>
          <w:i/>
          <w:iCs/>
          <w:sz w:val="22"/>
          <w:szCs w:val="22"/>
          <w:lang w:val="en-US" w:eastAsia="en-US"/>
        </w:rPr>
        <w:t xml:space="preserve"> is 11.12.2024, 11:00 am.</w:t>
      </w:r>
      <w:r w:rsidRPr="007B3365">
        <w:rPr>
          <w:sz w:val="22"/>
          <w:szCs w:val="22"/>
          <w:lang w:val="en-US" w:eastAsia="en-US"/>
        </w:rPr>
        <w:t xml:space="preserve"> </w:t>
      </w:r>
      <w:r w:rsidRPr="007B3365">
        <w:rPr>
          <w:i/>
          <w:iCs/>
          <w:sz w:val="22"/>
          <w:szCs w:val="22"/>
          <w:lang w:val="en-US" w:eastAsia="en-US"/>
        </w:rPr>
        <w:t xml:space="preserve">For details on how to submit postal voting forms and accompanying documents, please refer to the provisions of the Notice of </w:t>
      </w:r>
      <w:r w:rsidRPr="00684AF3">
        <w:rPr>
          <w:i/>
          <w:iCs/>
          <w:sz w:val="22"/>
          <w:szCs w:val="22"/>
          <w:lang w:val="en-US" w:eastAsia="en-US"/>
        </w:rPr>
        <w:t>EGMS</w:t>
      </w:r>
      <w:r w:rsidRPr="007B3365">
        <w:rPr>
          <w:i/>
          <w:iCs/>
          <w:sz w:val="22"/>
          <w:szCs w:val="22"/>
          <w:lang w:val="en-US" w:eastAsia="en-US"/>
        </w:rPr>
        <w:t>.</w:t>
      </w:r>
    </w:p>
    <w:p w14:paraId="3E03843F" w14:textId="77777777" w:rsidR="009C73EE" w:rsidRPr="00684AF3" w:rsidRDefault="009C73EE" w:rsidP="009C73EE">
      <w:pPr>
        <w:jc w:val="both"/>
        <w:rPr>
          <w:sz w:val="22"/>
          <w:szCs w:val="22"/>
        </w:rPr>
      </w:pPr>
    </w:p>
    <w:p w14:paraId="27F53BE1" w14:textId="77777777" w:rsidR="009C73EE" w:rsidRPr="00684AF3" w:rsidRDefault="009C73EE" w:rsidP="009C73EE">
      <w:pPr>
        <w:jc w:val="both"/>
        <w:rPr>
          <w:b/>
          <w:sz w:val="22"/>
          <w:szCs w:val="22"/>
        </w:rPr>
      </w:pPr>
      <w:r w:rsidRPr="00684AF3">
        <w:rPr>
          <w:b/>
          <w:sz w:val="22"/>
          <w:szCs w:val="22"/>
        </w:rPr>
        <w:t>Date ....../....../.............</w:t>
      </w:r>
    </w:p>
    <w:p w14:paraId="0606FC29" w14:textId="77777777" w:rsidR="009C73EE" w:rsidRPr="00684AF3" w:rsidRDefault="009C73EE" w:rsidP="009C73EE">
      <w:pPr>
        <w:jc w:val="both"/>
        <w:rPr>
          <w:b/>
          <w:sz w:val="22"/>
          <w:szCs w:val="22"/>
        </w:rPr>
      </w:pPr>
    </w:p>
    <w:p w14:paraId="55046711" w14:textId="77777777" w:rsidR="009C73EE" w:rsidRPr="00684AF3" w:rsidRDefault="009C73EE" w:rsidP="009C73EE">
      <w:pPr>
        <w:jc w:val="both"/>
        <w:rPr>
          <w:b/>
          <w:sz w:val="22"/>
          <w:szCs w:val="22"/>
        </w:rPr>
      </w:pPr>
    </w:p>
    <w:p w14:paraId="24F2DD88" w14:textId="77777777" w:rsidR="009C73EE" w:rsidRPr="00684AF3" w:rsidRDefault="009C73EE" w:rsidP="009C73EE">
      <w:pPr>
        <w:jc w:val="both"/>
        <w:rPr>
          <w:b/>
          <w:sz w:val="22"/>
          <w:szCs w:val="22"/>
        </w:rPr>
      </w:pPr>
      <w:r w:rsidRPr="00684AF3">
        <w:rPr>
          <w:b/>
          <w:sz w:val="22"/>
          <w:szCs w:val="22"/>
        </w:rPr>
        <w:t>Shareholder’s name</w:t>
      </w:r>
    </w:p>
    <w:p w14:paraId="14296288" w14:textId="77777777" w:rsidR="009C73EE" w:rsidRPr="00684AF3" w:rsidRDefault="009C73EE" w:rsidP="009C73EE">
      <w:pPr>
        <w:jc w:val="both"/>
        <w:rPr>
          <w:b/>
          <w:sz w:val="22"/>
          <w:szCs w:val="22"/>
        </w:rPr>
      </w:pPr>
    </w:p>
    <w:p w14:paraId="12B5B0C2" w14:textId="77777777" w:rsidR="009C73EE" w:rsidRPr="00684AF3" w:rsidRDefault="009C73EE" w:rsidP="009C73EE">
      <w:pPr>
        <w:jc w:val="both"/>
        <w:rPr>
          <w:b/>
          <w:sz w:val="22"/>
          <w:szCs w:val="22"/>
        </w:rPr>
      </w:pPr>
    </w:p>
    <w:p w14:paraId="5F4AC28A" w14:textId="77777777" w:rsidR="009C73EE" w:rsidRPr="00684AF3" w:rsidRDefault="009C73EE" w:rsidP="009C73EE">
      <w:pPr>
        <w:jc w:val="both"/>
        <w:rPr>
          <w:b/>
          <w:sz w:val="22"/>
          <w:szCs w:val="22"/>
        </w:rPr>
      </w:pPr>
      <w:r w:rsidRPr="00684AF3">
        <w:rPr>
          <w:b/>
          <w:sz w:val="22"/>
          <w:szCs w:val="22"/>
        </w:rPr>
        <w:t>.....................................................</w:t>
      </w:r>
    </w:p>
    <w:p w14:paraId="52160D96" w14:textId="77777777" w:rsidR="009C73EE" w:rsidRPr="00684AF3" w:rsidRDefault="009C73EE" w:rsidP="009C73EE">
      <w:pPr>
        <w:ind w:right="347"/>
        <w:outlineLvl w:val="2"/>
        <w:rPr>
          <w:sz w:val="22"/>
          <w:szCs w:val="22"/>
        </w:rPr>
      </w:pPr>
      <w:r w:rsidRPr="00684AF3">
        <w:rPr>
          <w:sz w:val="22"/>
          <w:szCs w:val="22"/>
        </w:rPr>
        <w:t>[</w:t>
      </w:r>
      <w:r w:rsidRPr="00684AF3">
        <w:rPr>
          <w:bCs/>
          <w:i/>
          <w:iCs/>
          <w:sz w:val="22"/>
          <w:szCs w:val="22"/>
        </w:rPr>
        <w:t>last and first name of individual shareholder, or of the legal representative of the legal person shareholder</w:t>
      </w:r>
      <w:r w:rsidRPr="00684AF3">
        <w:rPr>
          <w:sz w:val="22"/>
          <w:szCs w:val="22"/>
        </w:rPr>
        <w:t>]</w:t>
      </w:r>
    </w:p>
    <w:p w14:paraId="33140B16" w14:textId="77777777" w:rsidR="009C73EE" w:rsidRPr="00684AF3" w:rsidRDefault="009C73EE" w:rsidP="009C73EE">
      <w:pPr>
        <w:jc w:val="both"/>
        <w:rPr>
          <w:b/>
          <w:sz w:val="22"/>
          <w:szCs w:val="22"/>
        </w:rPr>
      </w:pPr>
    </w:p>
    <w:p w14:paraId="22FA0B6F" w14:textId="77777777" w:rsidR="009C73EE" w:rsidRPr="00684AF3" w:rsidRDefault="009C73EE" w:rsidP="009C73EE">
      <w:pPr>
        <w:jc w:val="both"/>
        <w:rPr>
          <w:b/>
          <w:sz w:val="22"/>
          <w:szCs w:val="22"/>
        </w:rPr>
      </w:pPr>
    </w:p>
    <w:p w14:paraId="6D955CE4" w14:textId="77777777" w:rsidR="009C73EE" w:rsidRPr="00684AF3" w:rsidRDefault="009C73EE" w:rsidP="009C73EE">
      <w:pPr>
        <w:jc w:val="both"/>
        <w:rPr>
          <w:b/>
          <w:sz w:val="22"/>
          <w:szCs w:val="22"/>
        </w:rPr>
      </w:pPr>
      <w:r w:rsidRPr="00684AF3">
        <w:rPr>
          <w:b/>
          <w:sz w:val="22"/>
          <w:szCs w:val="22"/>
        </w:rPr>
        <w:t>Signature __________________</w:t>
      </w:r>
    </w:p>
    <w:p w14:paraId="1619802E" w14:textId="77777777" w:rsidR="009C73EE" w:rsidRPr="00684AF3" w:rsidRDefault="009C73EE" w:rsidP="009C73EE">
      <w:pPr>
        <w:spacing w:line="240" w:lineRule="exact"/>
        <w:jc w:val="both"/>
        <w:rPr>
          <w:b/>
          <w:sz w:val="22"/>
          <w:szCs w:val="22"/>
          <w:lang w:val="ro-RO"/>
        </w:rPr>
      </w:pPr>
    </w:p>
    <w:p w14:paraId="5F664DBA" w14:textId="77777777" w:rsidR="00BE0608" w:rsidRPr="00684AF3" w:rsidRDefault="00BE0608" w:rsidP="00A45EEF">
      <w:pPr>
        <w:spacing w:line="240" w:lineRule="exact"/>
        <w:jc w:val="both"/>
        <w:rPr>
          <w:b/>
          <w:sz w:val="22"/>
          <w:szCs w:val="22"/>
          <w:lang w:val="ro-RO"/>
        </w:rPr>
      </w:pPr>
    </w:p>
    <w:p w14:paraId="6A322225" w14:textId="77777777" w:rsidR="00BE0608" w:rsidRPr="00684AF3" w:rsidRDefault="00BE0608" w:rsidP="00A45EEF">
      <w:pPr>
        <w:spacing w:line="240" w:lineRule="exact"/>
        <w:jc w:val="both"/>
        <w:rPr>
          <w:b/>
          <w:sz w:val="22"/>
          <w:szCs w:val="22"/>
          <w:lang w:val="ro-RO"/>
        </w:rPr>
      </w:pPr>
    </w:p>
    <w:p w14:paraId="7096A3AB" w14:textId="77777777" w:rsidR="00BE0608" w:rsidRPr="00684AF3" w:rsidRDefault="00BE0608" w:rsidP="00A45EEF">
      <w:pPr>
        <w:spacing w:line="240" w:lineRule="exact"/>
        <w:jc w:val="both"/>
        <w:rPr>
          <w:b/>
          <w:sz w:val="22"/>
          <w:szCs w:val="22"/>
          <w:lang w:val="ro-RO"/>
        </w:rPr>
      </w:pPr>
    </w:p>
    <w:p w14:paraId="6A3702A9" w14:textId="77777777" w:rsidR="00BE0608" w:rsidRPr="00684AF3" w:rsidRDefault="00BE0608" w:rsidP="00A45EEF">
      <w:pPr>
        <w:spacing w:line="240" w:lineRule="exact"/>
        <w:jc w:val="both"/>
        <w:rPr>
          <w:b/>
          <w:sz w:val="22"/>
          <w:szCs w:val="22"/>
          <w:lang w:val="ro-RO"/>
        </w:rPr>
      </w:pPr>
    </w:p>
    <w:p w14:paraId="256336E8" w14:textId="77777777" w:rsidR="00BE0608" w:rsidRPr="00684AF3" w:rsidRDefault="00BE0608" w:rsidP="00A45EEF">
      <w:pPr>
        <w:spacing w:line="240" w:lineRule="exact"/>
        <w:jc w:val="both"/>
        <w:rPr>
          <w:b/>
          <w:sz w:val="22"/>
          <w:szCs w:val="22"/>
          <w:lang w:val="ro-RO"/>
        </w:rPr>
      </w:pPr>
    </w:p>
    <w:p w14:paraId="6D67C788" w14:textId="77777777" w:rsidR="00BE0608" w:rsidRPr="00684AF3" w:rsidRDefault="00BE0608" w:rsidP="00A45EEF">
      <w:pPr>
        <w:spacing w:line="240" w:lineRule="exact"/>
        <w:jc w:val="both"/>
        <w:rPr>
          <w:b/>
          <w:sz w:val="22"/>
          <w:szCs w:val="22"/>
          <w:lang w:val="ro-RO"/>
        </w:rPr>
      </w:pPr>
    </w:p>
    <w:p w14:paraId="648CF6F8" w14:textId="77777777" w:rsidR="00BE0608" w:rsidRPr="00684AF3" w:rsidRDefault="00BE0608" w:rsidP="00A45EEF">
      <w:pPr>
        <w:spacing w:line="240" w:lineRule="exact"/>
        <w:jc w:val="both"/>
        <w:rPr>
          <w:b/>
          <w:sz w:val="22"/>
          <w:szCs w:val="22"/>
          <w:lang w:val="ro-RO"/>
        </w:rPr>
      </w:pPr>
    </w:p>
    <w:p w14:paraId="7CB33EF6" w14:textId="77777777" w:rsidR="00BE0608" w:rsidRPr="00684AF3" w:rsidRDefault="00BE0608" w:rsidP="00A45EEF">
      <w:pPr>
        <w:spacing w:line="240" w:lineRule="exact"/>
        <w:jc w:val="both"/>
        <w:rPr>
          <w:b/>
          <w:sz w:val="22"/>
          <w:szCs w:val="22"/>
          <w:lang w:val="ro-RO"/>
        </w:rPr>
      </w:pPr>
    </w:p>
    <w:p w14:paraId="5F063272" w14:textId="77777777" w:rsidR="00BE0608" w:rsidRPr="00684AF3" w:rsidRDefault="00BE0608" w:rsidP="00A45EEF">
      <w:pPr>
        <w:spacing w:line="240" w:lineRule="exact"/>
        <w:jc w:val="both"/>
        <w:rPr>
          <w:b/>
          <w:sz w:val="22"/>
          <w:szCs w:val="22"/>
          <w:lang w:val="ro-RO"/>
        </w:rPr>
      </w:pPr>
    </w:p>
    <w:p w14:paraId="67F78D94" w14:textId="77777777" w:rsidR="00BE0608" w:rsidRPr="00684AF3" w:rsidRDefault="00BE0608" w:rsidP="00A45EEF">
      <w:pPr>
        <w:spacing w:line="240" w:lineRule="exact"/>
        <w:jc w:val="both"/>
        <w:rPr>
          <w:b/>
          <w:sz w:val="22"/>
          <w:szCs w:val="22"/>
          <w:lang w:val="ro-RO"/>
        </w:rPr>
      </w:pPr>
    </w:p>
    <w:p w14:paraId="448607A4" w14:textId="77777777" w:rsidR="00BE0608" w:rsidRPr="00684AF3" w:rsidRDefault="00BE0608" w:rsidP="00A45EEF">
      <w:pPr>
        <w:spacing w:line="240" w:lineRule="exact"/>
        <w:jc w:val="both"/>
        <w:rPr>
          <w:b/>
          <w:sz w:val="22"/>
          <w:szCs w:val="22"/>
          <w:lang w:val="ro-RO"/>
        </w:rPr>
      </w:pPr>
    </w:p>
    <w:p w14:paraId="7E279F9A" w14:textId="77777777" w:rsidR="00BE0608" w:rsidRPr="00684AF3" w:rsidRDefault="00BE0608" w:rsidP="00A45EEF">
      <w:pPr>
        <w:spacing w:line="240" w:lineRule="exact"/>
        <w:jc w:val="both"/>
        <w:rPr>
          <w:b/>
          <w:sz w:val="22"/>
          <w:szCs w:val="22"/>
          <w:lang w:val="ro-RO"/>
        </w:rPr>
      </w:pPr>
    </w:p>
    <w:p w14:paraId="3FB60936" w14:textId="77777777" w:rsidR="00BE0608" w:rsidRPr="00684AF3" w:rsidRDefault="00BE0608" w:rsidP="00A45EEF">
      <w:pPr>
        <w:spacing w:line="240" w:lineRule="exact"/>
        <w:jc w:val="both"/>
        <w:rPr>
          <w:b/>
          <w:sz w:val="22"/>
          <w:szCs w:val="22"/>
          <w:lang w:val="ro-RO"/>
        </w:rPr>
      </w:pPr>
    </w:p>
    <w:p w14:paraId="2E851E84" w14:textId="77777777" w:rsidR="00BE0608" w:rsidRPr="00684AF3" w:rsidRDefault="00BE0608" w:rsidP="00A45EEF">
      <w:pPr>
        <w:spacing w:line="240" w:lineRule="exact"/>
        <w:jc w:val="both"/>
        <w:rPr>
          <w:b/>
          <w:sz w:val="22"/>
          <w:szCs w:val="22"/>
          <w:lang w:val="ro-RO"/>
        </w:rPr>
      </w:pPr>
    </w:p>
    <w:p w14:paraId="794959F2" w14:textId="77777777" w:rsidR="00BE0608" w:rsidRPr="00684AF3" w:rsidRDefault="00BE0608" w:rsidP="00A45EEF">
      <w:pPr>
        <w:spacing w:line="240" w:lineRule="exact"/>
        <w:jc w:val="both"/>
        <w:rPr>
          <w:b/>
          <w:sz w:val="22"/>
          <w:szCs w:val="22"/>
          <w:lang w:val="ro-RO"/>
        </w:rPr>
      </w:pPr>
    </w:p>
    <w:p w14:paraId="151B7D0F" w14:textId="77777777" w:rsidR="00BE0608" w:rsidRPr="00684AF3" w:rsidRDefault="00BE0608" w:rsidP="00A45EEF">
      <w:pPr>
        <w:spacing w:line="240" w:lineRule="exact"/>
        <w:jc w:val="both"/>
        <w:rPr>
          <w:b/>
          <w:sz w:val="22"/>
          <w:szCs w:val="22"/>
          <w:lang w:val="ro-RO"/>
        </w:rPr>
      </w:pPr>
    </w:p>
    <w:p w14:paraId="494B7A8D" w14:textId="77777777" w:rsidR="00BE0608" w:rsidRPr="00684AF3" w:rsidRDefault="00BE0608" w:rsidP="00A45EEF">
      <w:pPr>
        <w:spacing w:line="240" w:lineRule="exact"/>
        <w:jc w:val="both"/>
        <w:rPr>
          <w:b/>
          <w:sz w:val="22"/>
          <w:szCs w:val="22"/>
          <w:lang w:val="ro-RO"/>
        </w:rPr>
      </w:pPr>
    </w:p>
    <w:p w14:paraId="4FE0EF3F" w14:textId="77777777" w:rsidR="00BE0608" w:rsidRPr="00684AF3" w:rsidRDefault="00BE0608" w:rsidP="00A45EEF">
      <w:pPr>
        <w:spacing w:line="240" w:lineRule="exact"/>
        <w:jc w:val="both"/>
        <w:rPr>
          <w:b/>
          <w:sz w:val="22"/>
          <w:szCs w:val="22"/>
          <w:lang w:val="ro-RO"/>
        </w:rPr>
      </w:pPr>
    </w:p>
    <w:sectPr w:rsidR="00BE0608" w:rsidRPr="00684AF3" w:rsidSect="004326C9">
      <w:headerReference w:type="default" r:id="rId11"/>
      <w:footerReference w:type="default" r:id="rId12"/>
      <w:headerReference w:type="first" r:id="rId13"/>
      <w:footerReference w:type="first" r:id="rId14"/>
      <w:pgSz w:w="11906" w:h="16838" w:code="9"/>
      <w:pgMar w:top="1350" w:right="1286" w:bottom="1170" w:left="990" w:header="540" w:footer="1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A513" w14:textId="77777777" w:rsidR="004326C9" w:rsidRDefault="004326C9">
      <w:r>
        <w:separator/>
      </w:r>
    </w:p>
  </w:endnote>
  <w:endnote w:type="continuationSeparator" w:id="0">
    <w:p w14:paraId="6A299451" w14:textId="77777777" w:rsidR="004326C9" w:rsidRDefault="004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Baloo">
    <w:altName w:val="Mangal"/>
    <w:charset w:val="00"/>
    <w:family w:val="script"/>
    <w:pitch w:val="variable"/>
    <w:sig w:usb0="A000807F" w:usb1="4000207B" w:usb2="00000000" w:usb3="00000000" w:csb0="00000193"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759"/>
      <w:gridCol w:w="2038"/>
      <w:gridCol w:w="3725"/>
    </w:tblGrid>
    <w:tr w:rsidR="00683AD6" w14:paraId="54489239" w14:textId="77777777" w:rsidTr="00394C8F">
      <w:tc>
        <w:tcPr>
          <w:tcW w:w="3759" w:type="dxa"/>
        </w:tcPr>
        <w:p w14:paraId="054D14D2" w14:textId="19C4561D" w:rsidR="00683AD6" w:rsidRDefault="0075561C" w:rsidP="0075561C">
          <w:pPr>
            <w:pStyle w:val="Footer"/>
            <w:tabs>
              <w:tab w:val="clear" w:pos="4536"/>
              <w:tab w:val="clear" w:pos="9072"/>
              <w:tab w:val="left" w:pos="720"/>
              <w:tab w:val="right" w:pos="3226"/>
            </w:tabs>
            <w:rPr>
              <w:rFonts w:ascii="Arial" w:hAnsi="Arial" w:cs="Arial"/>
              <w:sz w:val="22"/>
              <w:szCs w:val="22"/>
            </w:rPr>
          </w:pPr>
          <w:r>
            <w:rPr>
              <w:rFonts w:ascii="Montserrat Light" w:hAnsi="Montserrat Light"/>
              <w:noProof/>
            </w:rPr>
            <w:drawing>
              <wp:anchor distT="0" distB="0" distL="114300" distR="114300" simplePos="0" relativeHeight="251672064" behindDoc="0" locked="0" layoutInCell="1" allowOverlap="1" wp14:anchorId="0C137DF3" wp14:editId="4E3B71A0">
                <wp:simplePos x="0" y="0"/>
                <wp:positionH relativeFrom="column">
                  <wp:posOffset>-302260</wp:posOffset>
                </wp:positionH>
                <wp:positionV relativeFrom="paragraph">
                  <wp:posOffset>-56515</wp:posOffset>
                </wp:positionV>
                <wp:extent cx="1681546" cy="234315"/>
                <wp:effectExtent l="0" t="0" r="0" b="0"/>
                <wp:wrapNone/>
                <wp:docPr id="642550214" name="Picture 64255021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D9C">
            <w:rPr>
              <w:rFonts w:ascii="Arial" w:hAnsi="Arial" w:cs="Arial"/>
              <w:sz w:val="22"/>
              <w:szCs w:val="22"/>
            </w:rPr>
            <w:tab/>
          </w:r>
          <w:r>
            <w:rPr>
              <w:rFonts w:ascii="Arial" w:hAnsi="Arial" w:cs="Arial"/>
              <w:sz w:val="22"/>
              <w:szCs w:val="22"/>
            </w:rPr>
            <w:tab/>
          </w:r>
        </w:p>
      </w:tc>
      <w:tc>
        <w:tcPr>
          <w:tcW w:w="2038" w:type="dxa"/>
        </w:tcPr>
        <w:p w14:paraId="79246A11" w14:textId="77777777" w:rsidR="00683AD6" w:rsidRDefault="00683AD6">
          <w:pPr>
            <w:pStyle w:val="Footer"/>
            <w:jc w:val="center"/>
            <w:rPr>
              <w:rFonts w:ascii="Arial" w:hAnsi="Arial" w:cs="Arial"/>
              <w:sz w:val="22"/>
              <w:szCs w:val="22"/>
            </w:rPr>
          </w:pPr>
        </w:p>
      </w:tc>
      <w:tc>
        <w:tcPr>
          <w:tcW w:w="3725" w:type="dxa"/>
        </w:tcPr>
        <w:p w14:paraId="05060DB5" w14:textId="77777777" w:rsidR="00683AD6" w:rsidRDefault="00683AD6">
          <w:pPr>
            <w:pStyle w:val="Footer"/>
            <w:jc w:val="right"/>
            <w:rPr>
              <w:rFonts w:ascii="Arial" w:hAnsi="Arial" w:cs="Arial"/>
              <w:sz w:val="22"/>
              <w:szCs w:val="22"/>
            </w:rPr>
          </w:pPr>
        </w:p>
      </w:tc>
    </w:tr>
  </w:tbl>
  <w:p w14:paraId="0279BC4D" w14:textId="6B02ED76" w:rsidR="002D4F94" w:rsidRPr="00DB3E96" w:rsidRDefault="002D4F94" w:rsidP="002D4F94">
    <w:pPr>
      <w:rPr>
        <w:rFonts w:ascii="Montserrat" w:hAnsi="Montserrat" w:cs="Baloo"/>
        <w:b/>
        <w:color w:val="807FB8"/>
        <w:sz w:val="16"/>
        <w:szCs w:val="16"/>
      </w:rPr>
    </w:pPr>
    <w:r w:rsidRPr="00DB3E96">
      <w:rPr>
        <w:rFonts w:ascii="Montserrat" w:hAnsi="Montserrat" w:cs="Baloo"/>
        <w:b/>
        <w:color w:val="807FB8"/>
        <w:sz w:val="16"/>
        <w:szCs w:val="16"/>
      </w:rPr>
      <w:t>Meta Estate Trust S.A.</w:t>
    </w:r>
  </w:p>
  <w:p w14:paraId="13398A0D" w14:textId="22AD4307" w:rsidR="002D4F94" w:rsidRPr="00DB3E96" w:rsidRDefault="002D4F94" w:rsidP="002D4F94">
    <w:pPr>
      <w:rPr>
        <w:rFonts w:ascii="Montserrat" w:hAnsi="Montserrat" w:cs="Baloo"/>
        <w:color w:val="807FB8"/>
        <w:sz w:val="16"/>
        <w:szCs w:val="16"/>
      </w:rPr>
    </w:pPr>
    <w:r w:rsidRPr="00DB3E96">
      <w:rPr>
        <w:rFonts w:ascii="Montserrat" w:hAnsi="Montserrat" w:cs="Baloo"/>
        <w:color w:val="807FB8"/>
        <w:sz w:val="16"/>
        <w:szCs w:val="16"/>
      </w:rPr>
      <w:t xml:space="preserve">Str. </w:t>
    </w:r>
    <w:proofErr w:type="spellStart"/>
    <w:r w:rsidRPr="00DB3E96">
      <w:rPr>
        <w:rFonts w:ascii="Montserrat Medium" w:hAnsi="Montserrat Medium" w:cs="Baloo"/>
        <w:color w:val="807FB8"/>
        <w:sz w:val="16"/>
        <w:szCs w:val="16"/>
      </w:rPr>
      <w:t>Muntii</w:t>
    </w:r>
    <w:proofErr w:type="spellEnd"/>
    <w:r w:rsidRPr="00DB3E96">
      <w:rPr>
        <w:rFonts w:ascii="Montserrat Medium" w:hAnsi="Montserrat Medium" w:cs="Baloo"/>
        <w:color w:val="807FB8"/>
        <w:sz w:val="16"/>
        <w:szCs w:val="16"/>
      </w:rPr>
      <w:t xml:space="preserve"> Tatra</w:t>
    </w:r>
    <w:r w:rsidRPr="00DB3E96">
      <w:rPr>
        <w:rFonts w:ascii="Montserrat" w:hAnsi="Montserrat" w:cs="Baloo"/>
        <w:color w:val="807FB8"/>
        <w:sz w:val="16"/>
        <w:szCs w:val="16"/>
      </w:rPr>
      <w:t xml:space="preserve"> nr. 4-10, </w:t>
    </w:r>
    <w:proofErr w:type="spellStart"/>
    <w:r w:rsidRPr="00DB3E96">
      <w:rPr>
        <w:rFonts w:ascii="Montserrat" w:hAnsi="Montserrat" w:cs="Baloo"/>
        <w:color w:val="807FB8"/>
        <w:sz w:val="16"/>
        <w:szCs w:val="16"/>
      </w:rPr>
      <w:t>Etaj</w:t>
    </w:r>
    <w:proofErr w:type="spellEnd"/>
    <w:r w:rsidRPr="00DB3E96">
      <w:rPr>
        <w:rFonts w:ascii="Montserrat" w:hAnsi="Montserrat" w:cs="Baloo"/>
        <w:color w:val="807FB8"/>
        <w:sz w:val="16"/>
        <w:szCs w:val="16"/>
      </w:rPr>
      <w:t xml:space="preserve"> 4, Sector 1, București, Romania</w:t>
    </w:r>
  </w:p>
  <w:p w14:paraId="2171D16B" w14:textId="02ABF2C3" w:rsidR="002D4F94" w:rsidRPr="009224BB" w:rsidRDefault="002D4F94" w:rsidP="002D4F94">
    <w:pPr>
      <w:rPr>
        <w:rFonts w:ascii="Montserrat" w:hAnsi="Montserrat" w:cs="Baloo"/>
        <w:color w:val="807FB8"/>
        <w:sz w:val="16"/>
        <w:szCs w:val="16"/>
        <w:lang w:val="fr-LU"/>
      </w:rPr>
    </w:pPr>
    <w:r w:rsidRPr="009224BB">
      <w:rPr>
        <w:rFonts w:ascii="Montserrat" w:hAnsi="Montserrat" w:cs="Baloo"/>
        <w:color w:val="807FB8"/>
        <w:sz w:val="16"/>
        <w:szCs w:val="16"/>
      </w:rPr>
      <w:t xml:space="preserve">Nr. Reg. </w:t>
    </w:r>
    <w:proofErr w:type="spellStart"/>
    <w:r w:rsidRPr="009224BB">
      <w:rPr>
        <w:rFonts w:ascii="Montserrat" w:hAnsi="Montserrat" w:cs="Baloo"/>
        <w:color w:val="807FB8"/>
        <w:sz w:val="16"/>
        <w:szCs w:val="16"/>
        <w:lang w:val="fr-LU"/>
      </w:rPr>
      <w:t>Comertului</w:t>
    </w:r>
    <w:proofErr w:type="spellEnd"/>
    <w:r w:rsidRPr="009224BB">
      <w:rPr>
        <w:rFonts w:ascii="Montserrat" w:hAnsi="Montserrat" w:cs="Baloo"/>
        <w:color w:val="807FB8"/>
        <w:sz w:val="16"/>
        <w:szCs w:val="16"/>
        <w:lang w:val="fr-LU"/>
      </w:rPr>
      <w:t>: J40/4004/2021; CUI 43859039</w:t>
    </w:r>
  </w:p>
  <w:p w14:paraId="521C0E16" w14:textId="71C3EAF3" w:rsidR="0091789C" w:rsidRPr="00085552" w:rsidRDefault="002D4F94" w:rsidP="0091789C">
    <w:pPr>
      <w:pStyle w:val="Default"/>
    </w:pPr>
    <w:r w:rsidRPr="009224BB">
      <w:rPr>
        <w:rFonts w:cs="Baloo"/>
        <w:color w:val="807FB8"/>
        <w:sz w:val="16"/>
        <w:szCs w:val="16"/>
        <w:lang w:val="fr-LU"/>
      </w:rPr>
      <w:t xml:space="preserve">Capital social </w:t>
    </w:r>
    <w:proofErr w:type="spellStart"/>
    <w:proofErr w:type="gramStart"/>
    <w:r w:rsidRPr="009224BB">
      <w:rPr>
        <w:rFonts w:cs="Baloo"/>
        <w:color w:val="807FB8"/>
        <w:sz w:val="16"/>
        <w:szCs w:val="16"/>
        <w:lang w:val="fr-LU"/>
      </w:rPr>
      <w:t>subscris</w:t>
    </w:r>
    <w:proofErr w:type="spellEnd"/>
    <w:r w:rsidRPr="009224BB">
      <w:rPr>
        <w:rFonts w:cs="Baloo"/>
        <w:color w:val="807FB8"/>
        <w:sz w:val="16"/>
        <w:szCs w:val="16"/>
        <w:lang w:val="fr-LU"/>
      </w:rPr>
      <w:t>:</w:t>
    </w:r>
    <w:proofErr w:type="gramEnd"/>
    <w:r w:rsidRPr="009224BB">
      <w:rPr>
        <w:rFonts w:cs="Baloo"/>
        <w:color w:val="807FB8"/>
        <w:sz w:val="16"/>
        <w:szCs w:val="16"/>
        <w:lang w:val="fr-LU"/>
      </w:rPr>
      <w:t xml:space="preserve"> </w:t>
    </w:r>
    <w:r w:rsidR="0091789C">
      <w:rPr>
        <w:color w:val="807EB8"/>
        <w:sz w:val="16"/>
        <w:szCs w:val="16"/>
      </w:rPr>
      <w:t>102.424.339,00 RON</w:t>
    </w:r>
  </w:p>
  <w:p w14:paraId="754CBCC3" w14:textId="5E1B7202" w:rsidR="002D4F94" w:rsidRPr="00DB3E96" w:rsidRDefault="002D4F94" w:rsidP="002D4F94">
    <w:pPr>
      <w:rPr>
        <w:rFonts w:ascii="Montserrat" w:hAnsi="Montserrat" w:cs="Baloo"/>
        <w:color w:val="807FB8"/>
        <w:sz w:val="16"/>
        <w:szCs w:val="16"/>
        <w:lang w:val="es-ES"/>
      </w:rPr>
    </w:pPr>
    <w:r w:rsidRPr="00DB3E96">
      <w:rPr>
        <w:rFonts w:ascii="Montserrat" w:hAnsi="Montserrat" w:cs="Baloo"/>
        <w:color w:val="807FB8"/>
        <w:sz w:val="16"/>
        <w:szCs w:val="16"/>
        <w:lang w:val="es-ES"/>
      </w:rPr>
      <w:t>Tel: +40 372 93 44 55 | office@meta-estate.ro | metaestate.ro</w:t>
    </w:r>
  </w:p>
  <w:p w14:paraId="7F1E7AC1" w14:textId="25EF083A" w:rsidR="00683AD6" w:rsidRDefault="0091789C">
    <w:pPr>
      <w:pStyle w:val="Footer"/>
      <w:rPr>
        <w:rFonts w:ascii="Arial" w:hAnsi="Arial" w:cs="Arial"/>
        <w:sz w:val="22"/>
        <w:szCs w:val="22"/>
      </w:rPr>
    </w:pPr>
    <w:r>
      <w:rPr>
        <w:noProof/>
      </w:rPr>
      <w:drawing>
        <wp:anchor distT="0" distB="0" distL="114300" distR="114300" simplePos="0" relativeHeight="251670016" behindDoc="0" locked="0" layoutInCell="1" allowOverlap="1" wp14:anchorId="47BF0290" wp14:editId="1AC1D421">
          <wp:simplePos x="0" y="0"/>
          <wp:positionH relativeFrom="column">
            <wp:posOffset>-119380</wp:posOffset>
          </wp:positionH>
          <wp:positionV relativeFrom="paragraph">
            <wp:posOffset>165735</wp:posOffset>
          </wp:positionV>
          <wp:extent cx="6496050" cy="1087755"/>
          <wp:effectExtent l="0" t="0" r="0" b="0"/>
          <wp:wrapNone/>
          <wp:docPr id="561044053"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background pattern&#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tretch>
                    <a:fillRect/>
                  </a:stretch>
                </pic:blipFill>
                <pic:spPr>
                  <a:xfrm>
                    <a:off x="0" y="0"/>
                    <a:ext cx="6496050" cy="108775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0691" w14:textId="77777777" w:rsidR="00683AD6" w:rsidRDefault="00CA2D9C">
    <w:pPr>
      <w:pStyle w:val="Footer"/>
    </w:pPr>
    <w:r>
      <w:rPr>
        <w:noProof/>
      </w:rPr>
      <mc:AlternateContent>
        <mc:Choice Requires="wpg">
          <w:drawing>
            <wp:anchor distT="0" distB="0" distL="114300" distR="114300" simplePos="0" relativeHeight="251658752" behindDoc="0" locked="0" layoutInCell="1" allowOverlap="1" wp14:anchorId="59051297" wp14:editId="7FB83495">
              <wp:simplePos x="0" y="0"/>
              <wp:positionH relativeFrom="column">
                <wp:posOffset>-209550</wp:posOffset>
              </wp:positionH>
              <wp:positionV relativeFrom="paragraph">
                <wp:posOffset>-234381</wp:posOffset>
              </wp:positionV>
              <wp:extent cx="6375334" cy="1543689"/>
              <wp:effectExtent l="0" t="0" r="6985" b="0"/>
              <wp:wrapNone/>
              <wp:docPr id="44" name="Group 44"/>
              <wp:cNvGraphicFramePr/>
              <a:graphic xmlns:a="http://schemas.openxmlformats.org/drawingml/2006/main">
                <a:graphicData uri="http://schemas.microsoft.com/office/word/2010/wordprocessingGroup">
                  <wpg:wgp>
                    <wpg:cNvGrpSpPr/>
                    <wpg:grpSpPr>
                      <a:xfrm>
                        <a:off x="0" y="0"/>
                        <a:ext cx="6375334" cy="1543689"/>
                        <a:chOff x="-31750" y="0"/>
                        <a:chExt cx="6375334" cy="1543689"/>
                      </a:xfrm>
                    </wpg:grpSpPr>
                    <wps:wsp>
                      <wps:cNvPr id="22" name="Text Box 9"/>
                      <wps:cNvSpPr txBox="1"/>
                      <wps:spPr>
                        <a:xfrm>
                          <a:off x="0" y="391799"/>
                          <a:ext cx="5386070" cy="1151890"/>
                        </a:xfrm>
                        <a:prstGeom prst="rect">
                          <a:avLst/>
                        </a:prstGeom>
                        <a:noFill/>
                        <a:ln w="6350">
                          <a:noFill/>
                        </a:ln>
                      </wps:spPr>
                      <wps:txbx>
                        <w:txbxContent>
                          <w:p w14:paraId="5E504C2A" w14:textId="77777777" w:rsidR="00683AD6" w:rsidRDefault="00CA2D9C">
                            <w:pPr>
                              <w:rPr>
                                <w:rFonts w:ascii="Montserrat" w:hAnsi="Montserrat" w:cs="Baloo"/>
                                <w:b/>
                                <w:color w:val="807FB8"/>
                                <w:sz w:val="16"/>
                                <w:szCs w:val="16"/>
                              </w:rPr>
                            </w:pPr>
                            <w:r>
                              <w:rPr>
                                <w:rFonts w:ascii="Montserrat" w:hAnsi="Montserrat" w:cs="Baloo"/>
                                <w:b/>
                                <w:color w:val="807FB8"/>
                                <w:sz w:val="16"/>
                                <w:szCs w:val="16"/>
                              </w:rPr>
                              <w:t>Meta Estate Trust S.A.</w:t>
                            </w:r>
                          </w:p>
                          <w:p w14:paraId="4986D09B" w14:textId="77777777" w:rsidR="00683AD6" w:rsidRDefault="00CA2D9C">
                            <w:pPr>
                              <w:rPr>
                                <w:rFonts w:ascii="Montserrat" w:hAnsi="Montserrat" w:cs="Baloo"/>
                                <w:color w:val="807FB8"/>
                                <w:sz w:val="16"/>
                                <w:szCs w:val="16"/>
                              </w:rPr>
                            </w:pPr>
                            <w:r>
                              <w:rPr>
                                <w:rFonts w:ascii="Montserrat" w:hAnsi="Montserrat" w:cs="Baloo"/>
                                <w:color w:val="807FB8"/>
                                <w:sz w:val="16"/>
                                <w:szCs w:val="16"/>
                              </w:rPr>
                              <w:t>Str. Buzești nr. 75-77, Etaj 9, Biroul nr. 13, București, România</w:t>
                            </w:r>
                          </w:p>
                          <w:p w14:paraId="53FDB2FC" w14:textId="77777777"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Nr. Reg. Comerțului: J40/4004/2021; CUI 43859039</w:t>
                            </w:r>
                          </w:p>
                          <w:p w14:paraId="46C83DDF" w14:textId="24C285AF"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Capital social subscris: </w:t>
                            </w:r>
                            <w:r w:rsidR="0049538B" w:rsidRPr="0049538B">
                              <w:rPr>
                                <w:rFonts w:ascii="Montserrat" w:hAnsi="Montserrat" w:cs="Baloo"/>
                                <w:color w:val="807FB8"/>
                                <w:sz w:val="16"/>
                                <w:szCs w:val="16"/>
                                <w:lang w:val="es-ES"/>
                              </w:rPr>
                              <w:t xml:space="preserve">87.035.241 </w:t>
                            </w:r>
                            <w:r>
                              <w:rPr>
                                <w:rFonts w:ascii="Montserrat" w:hAnsi="Montserrat" w:cs="Baloo"/>
                                <w:color w:val="807FB8"/>
                                <w:sz w:val="16"/>
                                <w:szCs w:val="16"/>
                                <w:lang w:val="es-ES"/>
                              </w:rPr>
                              <w:t xml:space="preserve"> lei</w:t>
                            </w:r>
                          </w:p>
                          <w:p w14:paraId="0AFA6311" w14:textId="3F30A8F0"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Tel: </w:t>
                            </w:r>
                            <w:r w:rsidR="006465B3">
                              <w:rPr>
                                <w:rFonts w:ascii="Montserrat" w:hAnsi="Montserrat" w:cs="Baloo"/>
                                <w:color w:val="807FB8"/>
                                <w:sz w:val="16"/>
                                <w:szCs w:val="16"/>
                                <w:lang w:val="es-ES"/>
                              </w:rPr>
                              <w:t xml:space="preserve">+40 21 58 97 329 </w:t>
                            </w:r>
                            <w:r>
                              <w:rPr>
                                <w:rFonts w:ascii="Montserrat" w:hAnsi="Montserrat" w:cs="Baloo"/>
                                <w:color w:val="807FB8"/>
                                <w:sz w:val="16"/>
                                <w:szCs w:val="16"/>
                                <w:lang w:val="es-ES"/>
                              </w:rPr>
                              <w:t>| office@meta-estate.ro | meta-estate.ro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3" name="Picture 43" descr="A picture containing background pattern&#10;&#10;Description automatically generated"/>
                        <pic:cNvPicPr>
                          <a:picLocks noChangeAspect="1"/>
                        </pic:cNvPicPr>
                      </pic:nvPicPr>
                      <pic:blipFill>
                        <a:blip r:embed="rId1" cstate="print">
                          <a:alphaModFix amt="70000"/>
                          <a:extLst>
                            <a:ext uri="{28A0092B-C50C-407E-A947-70E740481C1C}">
                              <a14:useLocalDpi xmlns:a14="http://schemas.microsoft.com/office/drawing/2010/main" val="0"/>
                            </a:ext>
                          </a:extLst>
                        </a:blip>
                        <a:stretch>
                          <a:fillRect/>
                        </a:stretch>
                      </pic:blipFill>
                      <pic:spPr>
                        <a:xfrm>
                          <a:off x="1793174" y="35626"/>
                          <a:ext cx="4550410" cy="1088390"/>
                        </a:xfrm>
                        <a:prstGeom prst="rect">
                          <a:avLst/>
                        </a:prstGeom>
                      </pic:spPr>
                    </pic:pic>
                    <pic:pic xmlns:pic="http://schemas.openxmlformats.org/drawingml/2006/picture">
                      <pic:nvPicPr>
                        <pic:cNvPr id="13" name="Picture 13" descr="Background pattern&#10;&#10;Description automatically generated with low confidence">
                          <a:extLst>
                            <a:ext uri="{FF2B5EF4-FFF2-40B4-BE49-F238E27FC236}">
                              <a16:creationId xmlns:a16="http://schemas.microsoft.com/office/drawing/2014/main" id="{4F473E55-AC54-3442-A926-2810969548B1}"/>
                            </a:ext>
                          </a:extLst>
                        </pic:cNvPr>
                        <pic:cNvPicPr/>
                      </pic:nvPicPr>
                      <pic:blipFill rotWithShape="1">
                        <a:blip r:embed="rId2">
                          <a:extLst>
                            <a:ext uri="{28A0092B-C50C-407E-A947-70E740481C1C}">
                              <a14:useLocalDpi xmlns:a14="http://schemas.microsoft.com/office/drawing/2010/main" val="0"/>
                            </a:ext>
                          </a:extLst>
                        </a:blip>
                        <a:srcRect t="61354" r="62498" b="8231"/>
                        <a:stretch/>
                      </pic:blipFill>
                      <pic:spPr>
                        <a:xfrm>
                          <a:off x="-31750" y="0"/>
                          <a:ext cx="2633345" cy="466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051297" id="Group 44" o:spid="_x0000_s1026" style="position:absolute;margin-left:-16.5pt;margin-top:-18.45pt;width:502pt;height:121.55pt;z-index:251658752;mso-width-relative:margin;mso-height-relative:margin" coordorigin="-317" coordsize="63753,15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nHJQQAAPcKAAAOAAAAZHJzL2Uyb0RvYy54bWzUVttu2zgUfF9g/4HQ&#10;AvuW2LJ83ziFm2yCAtk2aFLkmaYoi4hEckk6dvr1O4eSnGvRokEfNkBo3nnOcGbEo3e7umJ30nll&#10;9CJJD/sJk1qYXOn1IvlyfXYwTZgPXOe8Mlouknvpk3fHv/92tLVzOTClqXLpGDbRfr61i6QMwc57&#10;PS9KWXN/aKzUGCyMq3lA0617ueNb7F5XvUG/P+5tjcutM0J6j97TZjA5jvsXhRThU1F4GVi1SBBb&#10;iKWL5YrK3vERn68dt6USbRj8J6KoudI4dL/VKQ+cbZx6sVWthDPeFOFQmLpnikIJGXNANmn/WTbn&#10;zmxszGU9367tHiZA+wynn95WfLw7d/bKXjogsbVrYBFblMuucDX9Ikq2i5Dd7yGTu8AEOsfZZJRl&#10;w4QJjKWjYTaezhpQRQnkad1Blk5GwP5hsSj//s7yXnd670lMWwuW+Acg/NuAuCq5lRFfPwcQl46p&#10;fJEMBgnTvAZZrynL92bHYkp0OGYRVizs0I2EKVXq9+j8JmTZLJ3MWlQ63EbZdNyfAJWIWzpKp7NI&#10;xn3ifG6dD+fS1Iwqi8SBy5Fi/O7CB5yLqd0UOlqbM1VVkc+VZlu6GqD+ZAQrKo2FDxFTLexWuzaN&#10;lcnvkZ0zjU68FWcKh19wHy65gzAQMMQePqEoKoNDTFtLWGnc19f6aT6uCaMJ20Joi8T/u+FOJqz6&#10;oHGBs3Q4JGXGxnA0GaDhHo+sHo/oTX1ioOUUtmJFrNL8UHXVwpn6Bp6wpFMxxLXA2YskdNWT0Mgf&#10;niLkchknQYuWhwt9ZQVtTaARtNe7G+5si3/A1X00HWX4/Nk1NHMbuJebYAoV74gAblBtcQd9j4+s&#10;EnP8t4JG7QWPv298WBU2BGNjnvUP7VFzd7uxB02+aqUqFe6jjyJnCkrfXSpBVKbGgySGWScJDNOp&#10;jHpy6QWwXDJMjp3C6AAjhA+zFRe3a9iXzhmQDdLpP//YLf+KxSmtUzbgk8E4oIK1K8Gr6p6tpZaO&#10;B5mTrroQmoBwI0pcGHHrmTYnJddrufQWmmhV2Hs6PTafZLOqlCWF0BVRvcUNCTzz0legb3z61IhN&#10;LXVoPjxOVojbaF8q60HBuaxXModOP+Qgp8BHL8BCrFO6lW1lS/6Pyc/UjvEaYU/6+KNEIUsKiALz&#10;wckgSqoWiPUz8msm7AdiYg+5UNbfMB+YDpwX1gzjzUbjwbjx5c6BhqNRf5hCIdGB+tNp9jYHioE1&#10;ocQqIvv/ET19QXTqaYn+/m2cZlsVSgbXZNBJoXK8k+RzntNl05W+ylzy5RvsET2o86lfTOVBQxrv&#10;BHGR3k/jNBuBVNDNeDCc4Xm3WiTTQRY/hXsCd3n8EFFfPhA6jg7GGR4Xo4ajw/G4/wsoGl8YeF1F&#10;HbYvQXq+PW6j/vi9evwfAAAA//8DAFBLAwQKAAAAAAAAACEAnqLWJ0E4AABBOAAAFAAAAGRycy9t&#10;ZWRpYS9pbWFnZTEucG5niVBORw0KGgoAAAANSUhEUgAABEYAAAEGCAYAAABo2JDeAAAAAXNSR0IA&#10;rs4c6QAAAARnQU1BAACxjwv8YQUAAAAJcEhZcwAAIdUAACHVAQSctJ0AADfWSURBVHhe7d1LkB1X&#10;ne97WX6/TWOwwcYPsA2YpwEDNuCHDOZtXi5oHn6BXQZjIUtyqR47cy3LpvucEyd6wNAjInqGImjL&#10;Uu3cu0ruo4h7OzrugMEdMOrJHd3Rnd3TmD5ncHTWsv5LTqV+OzNrP6r2rvp+Ir5BYGeuzJ3lKO31&#10;D1XtXQAAAAAAANtVp/PPH3Cut8+57r5OZ/Vm+8cAAAAAAADbV573H3Su8N73Xip3+p/1v2aHAQAA&#10;AAAAbC/e9x6pDkSq5fna1+1wAAAAAACA7WFxsXeLGoRUi39zxE4BAAAAAADYHvK8cGoQonJu7Vk7&#10;DQAAAAAAYLZ5339cDUAGVzg7FQAAAAAAYHZ5f+QiPfwYHD9OAwAAAAAAtgU1+GiTnQ4AAAAAADCb&#10;VlbWP6+GHm2yJQAAAAAAAGbP/PyrF6qBR9tsGQAAAAAAgNmT573fqIFH22wZAAAAAACA2eL9sZvU&#10;sGMj2VIAAAAAAAAz5Tw16NhothYAAAAAAMDsyPPi22rQsdFsOQAAAAAAgNmwuHjiajXkGCZbEgAA&#10;AAAAYDY41++oIccw2ZIAAAAAAADTb2Vl/fNqwDFstiwAAAAAAMD0U8ONUbJlAQAAAAAApptz3WfU&#10;cGOUbGkAAAAAAIDp5X3vlupQYxzZ8gAAAAAAANPL+15WHWqMI1seAAAAAABgOnlfPKqGGuPILgEA&#10;AAAAADB99u4tLlYDjXFllwEAAAAAAJg+zvUW1EBjXNllAAAAAAAApkuer35aDTPGmV0KAAAAAABg&#10;unjfd2qYMc7sUgAAAAAAANMjz4sX1CBj3NnlAAAAAAAApsO+fa9do4YYk8guCQAAAAAAMB3UAKNd&#10;r39c//PB2SUBAAAAAAC2Xp73vqMGGC3K4vnin9f21kUBAAAAAAC2mve/v0QNL5pyrvC2BIMRAAAA&#10;AAAwm9Tgok3Orf7YlmAwAgAAAAAAZk+nU3xADS6acq6X2xJvUcfUZacBAAAAAABsmfPU0KJN8RNs&#10;bI23qGPqstMAAAAAAAC2hvfdp9XQornV52yJM/Rxg7PTAAAAAAAANt/KyvEb1MCiTeH0806v8jZ1&#10;XF12GgAAAAAAwOaLvyNEDSya699rS5xFHzs4Ow0AAAAAAGBzdTprD6thRVPO9Q/aEudQx9dlpwEA&#10;AAAAAGyeJ574/SVqUNGmhYWjV9oy51DH12WnAQAAAAAAbB7nevvUoKK57ndtCUmfMzg7DQAAAAAA&#10;YHNkWf8TakjRJltiIHVOXXYaAAAAAADA5lADipbdYksMJM6pzU4DAAAAAACYPOf6T6kBRVPhvF/Z&#10;ErXUuXXZaQAAAAAAAJPl/clr1HCiTfPzr15oy9RS59ZlpwEAAAAAAEyW972V6mCiTXle3G1LNFLn&#10;12WnAQAAAAAATE6ed7+uBhNNOVd0bIlW1Bp12WkAAAAAAACT4b3frYYSbXruuZNX2DKtqDXqstMA&#10;AAAAAAAmww/5IzTO9R6zJVpT69RlpwEAAAAAAIzfysrxG9RAok22xIaodeqy0wAAAAAAAMZPDSPa&#10;tLh44mpbYkPUWnXZaQAAAAAAAOOV52vPqWFEc4WzJTZMrzc4Ow0AAAAAAGB8FhaOXqkGEW0Kp593&#10;epWNU+vVZacBAAAAAACMT/xbH2oQ0dzqfbbEUPSag7PTAAAAAAAAxqPT6T2ghhDNFUu2xND0uoOz&#10;0wAAAAAAAEbn/clL1ACiXccus2WGptcdnJ0GAAAAAAAwOueK/WoA0Vz/cVtiJHrtwdlpAAAAAAAA&#10;o/G+e4caPjSV58N/Ck2VWr8uOw0AAAAAAGAk56nBQ5uybP12W2Nkav267DQAAAAAAIDhZVnvh2rw&#10;0JRzvV/bEmOhrlGXnQYAAAAAADAc7/t/o4YO7fK7bZmx0NcYnJ0GAAAAAAAwnDwvltTQoak87z9o&#10;S4yNuk5ddhoAAAAAAMDGed/7cnXY0Cbnio4tMVbqWnXZaQAAAAAAQPn/j91/7V9PPPTl/1h/8Btv&#10;nvjCTaf8rrH+6Mcs8/7UbjVsaNfau22ZsdLXGpydBgAAAAAAyv599f7r/3rioZdkaw/uscN2NO+7&#10;z6thQ4t+aEuMnbhWbXYaAAAAAABI/nrii++XA5FSb5544Ak7fEc6dOiPN6pBQ5tsiYlQ16vLTgMA&#10;AAAAAIkahMiKez9gp+w4zhVeDRpadIstMRHierXZaQAAAAAAIPr3tQcflkMQ0Ztv7HF22o7ife/p&#10;6oChTc6tLdsSE6OuW5edBgAAAAAAojfXHlxWQ5BB2Wk7ihowtOvIRbbExOjrDs5OAwAAAAAAkRp+&#10;1GWn7RjxY3bVgKGpPC/utyUmSl27LjsNAAAAAABEavhRl522I3hffF4NF9pkS0ycunZddhoAAAAA&#10;AIjU8KMuO23bm5s7cr4aLLSruMqWGZn3Jy/Ist4jzhW/OP1xwdXU9QdnywIAAAAAsPP8xxt7vvvm&#10;2kO5GngM3dqeJ/+fkzdfYpfYNvK8e0ANFppyrviVLTGyLCseVdcYJVsaAAAAAICd49TJ+y+Inygj&#10;Bxtj6n+euO8eu9zMW1k5foMaKjRXjO1Te5wrntDXGC1bHgAAAACAneGU37VbDTIm0V/e2HODXXam&#10;qYFCu07cYUuMpNNZu1WvP3p2CQAAAAAAdoa/rO15Vg0xJtGb63u8XXZm5XnxPTVQaK540ZYYmXOr&#10;+/U1Rs8uAQAAAADAzqAGGJPs335328V26ZkTf2mqGia0Kf6yVltmZGr9cWWXAAAAAABg+zt18v5L&#10;1PBikv2luO9uu/zMca7fUcOEpvK8+LYtMRbqGuPKLgEAAAAAwPb3/x779GVqeDHJ/vvag3vs8jMl&#10;z4u71SChRSu2xNiIa4wtuwQAAAAAANvfZv7i1dT/OvHQO+3yMyP+GIwaIrRpebl4ly0zNs4V/I4R&#10;AAAAAADGYdIf01su/vLVU6d2nWeXnhneF/NqiNCUc92nbImxWlrq3qGuN47sEgAAAAAA7Az/6//6&#10;7FVqiDGR3tjzpF12Zgz70bjOFRP9BJ6w/i/UdUfNlgcAAAAAYOf4y/qDj8hBxhh7c/2Bjl1upqjh&#10;QZuyrLjLlpgY51YfU9ceJVsaAAAAAICd5S/r975XDTTG0Zv/vGfOLjNTvC8eVcODppwrFm2JiTv9&#10;+0+Of0PdxzDZsgAAAAAA7EzxI3z/v6P3XplSg466yueeOvbpy07tmr3fKRLdf//JC9TgoE1zc0cu&#10;smW2nLq/uuw0AAAAAAAQqeFHXXbazPO+eFENDporHrYlpoK+x8HZaQAAAAAAIFLDj7rstJnmffFF&#10;NTRoky0xNdQ91mWnAQAAAACASA0/6rLTZpr3faeGBk2trPTeY0tMDXWfddlpAAAAAAAgenNtz8/U&#10;AGRQdtrMcq73azUwaCqc96wtMVXUvdZlpwEAAAAAgOi/v7HnOjUAUf37+oPfsNNm0tLS6jvUsKBd&#10;/gJbZqroex2cnQYAAAAAAJL/sbbnSTUIqTarn0CTONfL1bCgqeXl4k5bYuqo+63LTgMAAAAAAGV/&#10;Xd/ztBqGxN488VD2b8VtF9uhMynP176nBgUtymyJqSTutzY7DQAAAAAAVP3ljT03/HVtz7NpIPIf&#10;63sO/s//9sAX7F/PrPn5P12ohgRtmps7cr4tM5XUPddlpwEAAAAAgJ3C+95KdUDQJud6c7bE1FL3&#10;XZedBgAAAAAAdoIsW/+wGhA05Vw3tyWmmrr3uuw0AAAAAACw3Xl/arcaDrTp4ME/vtuWmWrq3uuy&#10;0wAAAAAAwHaX58W8Gg405Vzv17bE1FP3X5edBgAAAAAAtrPl5devU4OBppwrvC0xE9RrqMtOAwAA&#10;AAAA25kaCrQpz3v32BIzQb2Guuw0AAAAAACwXXU6vS+roUBTzvUWbImxWFw8dpNz/YNh3XxSqddR&#10;l90aAAAAAADYjubmjlykBgJt2rv33y62ZUZy+h76Tl1jq7NbBAAAAAAA25FzvQU1EGhu/fu2xEji&#10;cCX+nhJ9ja3PbhMAAAAAAGw3Kytrn1TDgDbZEiNTa09TdpsAAAAAAGC7GfbHVzqd12+1JUayb99r&#10;16j1pym7VQAAAAAAsJ04VzyhBgFN5Xkxb0uMLNzDT9U1pim7VQAAAAAAsF0sL79xnRoCtGl+/tUL&#10;bZmReb+WqWtMU3arAAAAAABgu/C+u6KGAE3leXG3LTEW3vd/oq4zTdmtAgAAAACA7SDLut9SA4AW&#10;rdgSY7O09H++Q1xnqrJbBQAAAAAAs877U7vV5r9Ni4tHrrZlxkpda5qy2wQAAAAAALPOud6C2vw3&#10;Fc6bsyXGbnHxxNXqmtOS3SYAAAAAAJhlWbZ+u9r4t8mWmBjvj13rfTHURwdPOrtFAAAAAAAwy7zv&#10;Dzl4OHm9LTFxWbb+Me+Lee+7v5xc6jUOzm4NAAAAAADMKu/7z6tNf1PO9RdtiW1Dvc667DQAAAAA&#10;ADCLDh78x8vVhr8p5wq/a5ffbctsG+q11mWnAQAAAACAWaQ2+23K8+4XbIltRb3Wuuw0AAAAAAAw&#10;a/K89yW12W/KuaJjS2w76vXWZacBAAAAAIBZMjd35CK10W/XqW33IzSJfr2Ds9MAAAAAAMAsyfP+&#10;i2qj36InbYltSbze2uw0AAAAAAAwK7Js/Xa1yW+ucLbEtqVf9+DsNAAAAAAAMCvUBr9d/dtsiW1L&#10;v+7B2WkAAAAAAGAWONf7sdrgN9d/3pbY1vRrH5ydBgAAAAAApt2BA8euVZv7Ns3NHTnfltnW1Guv&#10;y04DAAAAAADTzvtiSW3um8rz/oO2xLanXn9ddhoAAAAAAJhmnc7xB9TGvinn+ou2xI6gnkFddhoA&#10;AAAAAJhW3p+8QG3q27S0dOKdtsyOoJ5BXXYaAAAAAAAb5/2xa/O8+F78xZ7eF895f/yB+flXL7R/&#10;jTEJzzg8W72xryvLir+1JXYM9RzqstMAAAAAANgY53rPqo1mLM+7X7DDMCLvu3eoZ9wmW2JHUc+h&#10;LjsNAAAAAID2wobyQHWDWS3P+1+xwzEC53q5er7NHfuQLTGysNZleb76YFj3lzOQeBaDs5cIAAAA&#10;AEA7tkGWm8xqnc7qzXYahuBc7zH1XJtyrthvS4wsy4pH1TW2S/YyAQAAAABo5v2p3WpzWddzz528&#10;wk7HBnj/54vU82zT3r3FxbbMSJwrfqHW307ZSwUAAAAAoJn33UNqc9nUrl2ndtsSaCk86xX1LJvK&#10;896XbImRdDprt6r1t1v2cgEAAAAAqLey0v2M2li2zZZBC51O8UX1DJtyrvC2xMjCWh11je2WvVwA&#10;AAAAAOrFTbfaWLbNubWx/d6L7W7YZ72wcPRKW2Jkav3tmL1cAAAAAAAGG9ffHsiy3iO2JAYIz2mo&#10;H6FxrvdrW2Is1DW2Y/ZyAQAAAADQxv27JvJ87dO2NCqWl4t3qWfW1Dh/hCZR19mO2csFAAAAAEDx&#10;G/4UmnYdfa9dACX6WTW3uNi7xZYYG++LJXWt7Za9XAAAAAAAzuVc8Su1mRxHc3N/vsgugyDLikfV&#10;c2oqz/tLtsRYed+/TV1vu2UvFwAAAACAs62s9N6jNpLjq7til9rxFhb+5Ur9jNrkJ/ZRyN4XP9fX&#10;3D7ZSwUAAAAA4CznqU3kuMvz7gG73o4WnsVQv3A1z3vftCUmJlznh9XrbqfsZQIAAAAA8Dbv+z9R&#10;m8hJlGW9J+2yO1KeF3er59Lc5v2Nm4MH//HycM0vO9d/Kvzvb6Y88awGZy8RAAAAAIDTlpdfv05t&#10;ICdZnhcP2eV3lPn5Vy9Uz6NN8RNsbBmUqGdVl50GAAAAAMBpavPYrlE/xeTETXYLO4Zzq8/qZ1Gf&#10;c92nbAlUqOdVl50GAAAAAED8sY7ed9TmsUVZPN/74kXx7zbQyUveupEdoNNZvVk/g6b6zpaAoJ/Z&#10;4Ow0AAAAAMBO5/1r16iNY7uKG22V3c71cn1Mu3btOnXe6bW2N/Xa25RlxV22BAT1zOqy0wAAAAAA&#10;O51zvWW1cWyu+7gt8Rbv/3yRPq59ttS25X3/u+p1N1e8aEtgAP3cBmenAQAAAAB2siwrvqE2jU05&#10;V3hb4iwLC/9ypTq+bXne+40tte3Mzx+7TL3mdh25yJbBAPq5Dc5OAwAAAADsVN77C9SGsU1Z9s8f&#10;tGXOEX/kQ53Tvv7XbKltJc+H+z0sed77qi2BGurZ1WWnAQAAAAB2Ku+7h9SGsak2f6sjy/o/V+e2&#10;bXm5/yFbalsIz+we9Tqb4xeutqWf3+DsNAAAAADATtTpdPeozWKbbIlGzvUPqvPbtrS0+g5baubF&#10;Hz1Sr7G51ettCTTQz29wdhoAAAAAYCcadqOeZb2P2BKthHNWqmu07fTvMfG7bamZFV7Hr9Tra8q5&#10;7jO2BFpQz7AuOw0AAAAAsNOEDfdQf5PDubVlW6K1ubkj56u1NlBmS82k+LdexGtq2ewPhTaTfoaD&#10;s9MAAAAAADuJ98XH1SaxTXNzw30yyuLiiavVehvogC01c8K9Z5XX0rI37rQl0JJ+joOz0wAAAAAA&#10;O8mwP0KzstL7lC0xlPgjOGrdtjnX+7EtNTPCff+w+jraZktgA9RzrMtOAwAAAADsFMN+XGzMlhhJ&#10;nq99Xa3dtk6n94AtNRPUa2jT3r3FxbYENkA9y7rsNAAAAADATrCwcPS9anPYpr17fze2jbr3o32M&#10;79LS6vttqanm/dpQP0KTZb1HbAlskHqeddlpAAAAAIDtLv4ST7UxbFOe975py4yNc8Wiulbbpv1v&#10;VCwvF3eq+27q9KfwjI/3xVV5Xnzb++7TOyP9XAdljwkAAAAAsN2FTeCGN43WRD4RxvuTF4hrtc65&#10;Xm5LTZ1RPoUn/pJaW2ZkYb1hv+Y7JntUAAAAAIDtbHn5jevUprBNe/f+28T+ZsbCwtEr1TXb5lzR&#10;saWminPdZ9T9NhVez15bYmThHvapa9DZ2eMCAAAAAGxnakPYru5PbImJ6XRWb9bXbleeFy/YUlPh&#10;xRdXr1f32dQ4f4TG+9X71DXo3OyRAQAAAAC2qzzv/kBtCJvazL+NkefF/eoe2pbn/a/YUltO3V+7&#10;+vfaEiPL895Qv/R1J2aPDAAAAACwHXl/7Fq1GWzX2rttmU3hXP8pfR9t695hS22ZcB9fPve+mnNu&#10;dcGWGAt1DdLZIwMAAAAAbEdqI9imLOs+bktsqnDtQ9V72VivXWNLbbr9+/9wqb6nNp28wJYZC30N&#10;UtkjAwAAAABsN51O/2tqI9hc4WyJLeFcN9f31a75+VcvtKU2lRvy44ed683ZEmOjrkM6e2QAAAAA&#10;gO3E+z9dpjaBbVpaev02W2bLxF9Equ6tbbbMpsmy/ifUfTTXn8gQatTnt5OyRwYAAAAA2E7Chm+o&#10;X74ZP2bWlthS8/N/unCUzX04d78ttSnUPbSp03n9VltirDqd7h51PTo3e2QAAAAAgO2i0xnuF4DG&#10;bImpsLz8+sfVPbYtz9e+Z0tNlHPFE+r6TeV5MW9LTIT3xYvqunR29rgAAAAAANuF2vy1a+2jtsRI&#10;8rz7Fed6C851l0dvtB8JyfPibrutiVhe/j/epa7bLr/blpkY77vP62tTyh4VAAAAAGA7cK57UG3+&#10;mgrn7bMlhuZ9caNae+v74412i2MX1h/qR5ZWVo5/1paYOO9PXhGu+YhzRad6H8RgBAAAAAC2jU5n&#10;9V618WvTqJ/ksrz8xnVq3Wko/q0Tu82x8r74hrpeU3m+mtkSmAD1zOuy0wAAAAAAs274HztZ/4wt&#10;MbT4Eb967Wmp+Lnd6liEB32Bvk6biqtsGUyAfuaDs9MAAAAAALPM+/4LatPXlHP9RVtiaJ1O/31q&#10;7WnLbncsnCv2q2s0lee979gSmBD13Ouy0wAAAAAAs8r7/m1qw9euk5fYMkPzvnhYrz1dLSwcvdJu&#10;eSTh9d6p1m+TLYEJUs+9LjsNAAAAADCrRvjklgdsiZF43/2WWHvqyrLiLrvlkXjfH/LHho7dZEtg&#10;gvSzH5ydBgAAAACYRc4Ve9Vmr022xMjyvLhfrT9t7d//r5faLQ/Nud6zau2mwnkjf+oP2lHPvy47&#10;DQAAAAAwa7z/47vVRq9No34KTdnS0uo71DWmLbvdoe3f/4dL1brt8hfYMpgw/fwHZ6cBAAAAAGbL&#10;qfPUJq9da4/aImPjXG9BX2s6yvPi23arQ1Prtmllpf9ZWwKbQH0N6rLTAAAAAACzxLnVx9Qmrynn&#10;urktMVZzc0cuUtebhpwrRv7knTzvfkGt3VT8/S+2BDaJ+jrUZacBAAAAAGbF8nLxLrXBa9efLrNl&#10;xi7+eE64xqFzr7l1ZVn3cbu9odnrkus3ZUtgE6mvQ112GgAAAABgVqjNXcuetCUmKg4S8rz4nvfd&#10;57ci53qPZdnx2+12Rpbn3RXxLFu0/rQtgU2kvxaDs9MAAAAAALPA+/6QH41bOFsCGxA/Ylc/z6b6&#10;PO8tor8eg7PTAAAAAADTbt++31+jNnZtWl5+/TpbBhugnmWbVlZ677ElsMnU16MuOw0AAAAAMO3i&#10;L/JUG7umnOs/Y0tgA8Jz+5F6ni36jS2BLSC+HrXZaQAAAACAaZbnxx5Sm7o22RLYgKWlf3qnepZt&#10;ih+lbMtgC6ivSV12GgAAAABgWnn/5xE+Crf/IVsGGxCeXXbus2wuz49/1ZYYmffFjc71nnWu2E/t&#10;U1+XuuxxAwAAAACmVdgcL6gNXXPdX9oS2ADvV+/Tz7O+PO+t2BIjCxv8jroGjT975AAAAACAaRQ2&#10;219Sm7l2nbzAlkFL3p/arZ9lc4uLJ662ZYY2N3fkfLU2TS579AAAAACAaTPKJnllpfsZWwYb4H33&#10;efU8m3Ku+yNbYiTeF0tqfZpc9ugBAAAAANMmbNp+U93Etav/gi2BDciy3gf182xuHL9w9YknTl6i&#10;1qbJZo8fAAAAADBNVlZe+6TaxLVp//4/XGrLYAO87zv1PJtaXh7PL7jNsvXb1fo02ezxAwAAAACm&#10;iffFUJv0sLm/15bYEgsLR6/0fu1R5/pj++WheV68GP73gUl+DK5zvR9Xr9sm57r7bImRZVn/E+oa&#10;NNns8QMAAAAApkWeD/sjNOP7VJRh5Pnqd8Q9jbX44y52ubHx/uQV6lrt+v0ltszIlpZO3KGvQZPM&#10;Hj8AAAAAYBocOlTcqDZvbTp4cO1yW2bT5XnxPXVPk2hxsXeLXXYsnCsW1XWa6nSOP2BLjAW/Y2Rr&#10;sscPAAAAAJgGw/6eizzvft2W2HTxY2rVPU0q53q5XXpkeb5+v7pGU+O8h7Kw7rK6Hk0ue/QAAAAA&#10;gK2W5/2hPio2/j4SW2JLOLf6mL6vyRV/UaldfgSnzlNrt2nfvteusUXGapSPaKbhskcPAAAAANhK&#10;o/2tiz9fZMtsCX1Pk674uV1+aHleLOm163Ou/4wtMTHhOln1ujSZ7JEDAAAAALaS2rC1a23eltgy&#10;+r4mW553f2mXH4r3J69R67bJlpi45eXXr3Ou92vv46fyUPv0121Q9rgBAAAAAFslbOb+Vm3YmprU&#10;77nYqGF/L8oo5fmJH9jlh6LWbFOn89r7bAlMKfV1q8tOAwAAAABshcXFI0P/CM3evcXFtsyWyvPi&#10;IXV/k+3I0D8+5Fz3Kb1mfc4V3pbAFFNfu7rsNAAAAADAVhj2b1uETfqvbImpoO5xUoXXvt8uu2Hz&#10;88cuU2u2yZbAlFNfu7rsNAAAAADAZvO+eFht1NpkS0wN709er+5zMvnddtkNiz9+pNdsavVrtgSm&#10;nP76Dc5OAwAAAABsJu+Lq9QmrU2dTn8qf8/FaJ+s05xz/b3x42ztchuWZf1PqHWbcq7o2BKYAepr&#10;WJedBgAAAADYTM71ltUmralp+xEa5fSAZO2j3hefH0/927w/eYktP5T5+VcvVM+zTQsLR6+0ZTAD&#10;1NewLjsNAAAAALBZ8rz3JbVBa9OuXafOs2WwAd4Xz6nn2VSW9Z62JTAj1NexLjsNAAAAALAZ4ifJ&#10;qM1Zm7KsuMuWwQZ0Oqs3q+fZJlsCM0R9Heuy0wAAAAAAm8H74gW1OWvKuWKvLYENGvYXrjKImk3q&#10;a1mXnQYAAAAAmLQ8X/uc2pi1aW7uyEW2DDYgz1e/o55nU8719tkSmDHq61mXnQYAAAAAmCy/W23K&#10;2pTnvXtsEWxA/KWp6nm2Kf7Iky2DGaO+nnXZaQAAAACASRr2l3/mee+QLYENyvPiRfVMm8rzY1+3&#10;JTCD1Ne0LjsNAAAAADApWbb6YbUha9P8/LHLbBlsgPf9z6rn2VT8fSS2BGaU+rrWZacBAAAAACZF&#10;bcbalOerD9oS2JBT56nn2aaVleM32CKYUerrWpedBgAAAACYhBF+hCazJbBBzq0+q55pc8XPbQnM&#10;MP21HZydBgAAAAAYt6Wl1XeojVib9u4trrJlsAHen7xWPc82hbN32zKYYeprW5edNl1O7Tp13rTn&#10;ffyN0pPtyNyR88dZ+AZxwSi9Ov+nC4fN+yMXbbTf7S0u3kjhHi9p2z/s/8OlbfP+2GVt+q8H1y5v&#10;Klz7iqb+y8LRK5vyvriqrv+8eOLqusJ1rqnrP4U/wAflff9v6vr7pRPvHFR4TuEPKd3fLRfvUnm/&#10;9u5B/d3yG9epvF+9XvXbld57VN6vv1f125XjN6jCM75R9Uqn/z6V9yduqvZKZ/XmauGb8i2qVzpr&#10;t1YLa7y/2iud4gPVwtfktmovZ+u3V/O+e0e1l7PeB6uF8z9ULpz74WrhWdxZLZz7kXLh6/fRai9n&#10;3Y+VC+d9vNrLWf8T5cJ5nyz3clbcVS08w0+Vezlf+3S58LX+TLnDeXF3ufA6P1vucL72uXLhvj5f&#10;7nDeu6dcOOfecuGcL5QL53yxXDjnS6nwmu4rF+7n/nLh9TxQ7nDefzAVjt9TLhz/UCoc++Vy4fiv&#10;pMKxD5cL9/HVcuE1fC0V7v/rqXDv3ygXjv1mKhz7rVQ49tvlwvUfSYVjv5MKx363XLjv76XCsd9P&#10;hXv+Qblwz4+mDrveXCoc+8PUS67/o1S4179NveR6P06Fa/6kXDj2p6lw7M9i4bjHyoXjHk+95Nae&#10;SIVrPhkL5z6VCsf8PPWSK36RCsc9nQrHPZMKr2c+Fa71bCoc98tUOO5XqXB/z8XCMb9OhWs9nwrH&#10;7E2Fc3+TCsfti4VjXkiF17A/FY45EAvnHUyFY15MhXMXUuG4Q7FwzGIqHLOUCscsx8IxK6lwTCcV&#10;/n8WC8fksXCOS4V/71PhGPkml2jWy7Le9217hA0K3//C9wr9XOtaXj72IVtiLA6G9/95vjbU3xai&#10;zc2+ZNNFDSKmreoQYxKp4cYohQ2vHHi0TQ082qYGH02p4Udd4R7lEESlBiCDCpt2OQippgYh1cK1&#10;5TCknBqEVAvf7OVAJKWGIeXCdeRAJKUGIqnwhlQORFJqIJIKz0kORWJqKBILmwA5FImpoUhMDUVi&#10;aigSi0MQlRqKxMIzZjDCYITBCIMRBiMMRogmlnOFt60RNih+P1fPtKlxPvOFhX8Z+iOCaWuyL910&#10;UYOIaas6xJhEargxSmHDKwcebVMDj7apwUdTavhRV7hHOQRRqQHIoMKmXQ5CqqlBSLVwbTkMKacG&#10;IdXCN3w5EEmpYUi5cB05EEmpgUgqvCGVA5GUGoikwnOSQ5GYGorEwiZADkViaigSU0ORmBqKxOIQ&#10;RKWGIrHwjBmMMBhhMMJghMEIgxGiCfYqn0IzpDjg0M+0vv3hfb8tMZI8PxHeO+hr0PRmX77pogYR&#10;01Z5gDGp1HBjlMKGVw482qYGHm1Tg4+m1PCjrnCPcgiiUgOQQYVNuxyEVFODkGrh2nIYUk4NQqqF&#10;N7tyIJJSw5By4TpyIJJSA5FUeEMqByIpNRBJheckhyIxNRSJhU2AHIrE1FAkpoYiMTUUicUhiEoN&#10;RWLhGTMYYTDCYITBCIMRBiNEE6p4zrZF2KDT31/UM60vy44/YkuMZHn59fA+VF+Dpjv7Ek4XNYiY&#10;tqpDjEmkhhujFDa8cuDRNjXwaJsafDSlhh91hXuUQxCVGoAMKmza5SCkmhqEVAvXlsOQcmoQUi38&#10;gSkHIik1DCkXriMHIik1EEmFP3DkQCSlBiKp8JzkUCSmhiKxsAmQQ5GYGorE1FAkpoYisTgEUamh&#10;SCw8YwYjDEYYjDAYYTDCYIRoAvWdbYmwQeF7XnivoJ5pc7bEyPL8re978ho03dmXcLqoQcS0VR1i&#10;TCI13BilsOGVA4+2qYFH29Tgoyk1/Kgr3KMcgqjUAGRQYdMuByHV1CCkWri2HIaUU4OQauEbvxyI&#10;pNQwpFy4jhyIpNRAJBX+wJYDkZQaiKTCc5JDkZgaisTCJkAORWJqKBJTQ5GYGorE4hBEpYYisfCM&#10;GYwwGGEwwmCEwQiDEaKxd+DAsWttS4SNCfsz/Uybip8aZGuMTK1Ps5F9CaeLGkRMW9UhxiRSw41R&#10;ChteOfBomxp4tE0NPppSw4+6wj3KIYhKDUAGFTbtchBSTQ1CqoVry2FIOTUIqRbe7MqBSEoNQ8qF&#10;68iBSEoNRFLhDakciKTUQCQVnpMcisTUUCQWNgFyKBJTQ5GYGorE1FAkFocgKjUUiYVnzGCEwQiD&#10;EQYjDEYYjBCNtTzvP2/bIWyQc93wfUs/17pc+B5mS4xslI9lpq3PvozTRQ0ipq3qEGMSqeHGKIUN&#10;rxx4tE0NPNqmBh9NqeFHXeEe5RBEpQYggwqbdjkIqaYGIdXCteUwpJwahFQLb3blQCSlhiHlwnXk&#10;QCSlBiKp8IZUDkRSaiCSCs9JDkViaigSC5sAORSJqaFITA1FYmooEotDEJUaisTCM2YwwmCEwQiD&#10;EQYjDEaIxljBj9AMaf/++B5UPdP6xv3JPwxGZrkp/RE2NYiYtqpDjEmkhhujFDa8cuDRNjXwaJsa&#10;fDSlhh91hXuUQxCVGoAMKmza5SCkmhqEVAvXlsOQcmoQUi384SkHIik1DCkXriMHIik1EEmFbxzn&#10;DEPKqYFIKjwnORSJqaFILGwC5FAkpoYiMTUUiamhSCwOQVRqKBILz5jBCIMRBiMMRhiMMBghGlud&#10;8D7AtkLYIPU825RlR++yJcZGXYemP+e6z9iXcLqoQcS0VR1iTCI13BilsOGVA4+2qYFH29Tgoyk1&#10;/Kgr3KMcgqjUAGRQYdMuByHV1CCkWri2HIaUU4OQauHNrhyIpNQwpFy4jhyIpNRAJBXekMqBSEoN&#10;RFLhOcmhSEwNRWJhEyCHIjE1FImpoUhMDUVicQiiUkORWHjGDEYYjDAYYTDCYITBCNFYyvPVT9s2&#10;CBuU593w549+rnU5VyzaEmPl3vpeq69J05t9+aaPGkRMW9UhxiRSw41RChteOfBomxp4tE0NPppS&#10;w4+6wj3KIYhKDUAGFTbtchBSTQ1CqoVry2FIOTUIqRbe7MqBSEoNQ8qF68iBSEoNRFLhDakciKTU&#10;QCQVnpMcisTUUCQWNgFyKBJTQ5GYGorE1FAkFocgKjUUiYVnzGCEwQiDEQYjDEYYjBCNWOEOHSpu&#10;tC0QNujgW++t1XNt058vsmXGau9bexJ1PZreunfYl2/6qEHEtFUdYkwiNdwYpbDhlQOPtqmBR9vU&#10;4KMpNfyoK9yjHIKo1ABkUGHTLgch1dQgpFq4thyGlFODkGrhD1I5EEmpYUi5cB05EEmpgUgqvCGV&#10;A5GUGoikwnOSQ5GYGorEwiZADkViaigSU0ORmBqKxOIQRKWGIrHwjBmMMBhhMMJghMEIgxGioXLh&#10;v+c8fA+3rQ+GFJ5j/D4jn3FdWVY8aktMxLC/84Q2N+eKzkp4X29fNozgvFlLDXg2UnVws5Hm5o6c&#10;P035+09e0Lb5+VcvHFevtkgNiarFafQk80/8/pJB7d//h0uH7R/2/+vAvBg2xQ4e/MfLN96azD93&#10;8grVwsLRKzeSGlbFwiZEDqoWF09cPUp+32vXnJMYaKmGGW7VtbR04p3l/IFj156TP9nYRodgg1pe&#10;fv26cv7F1evPSQzJyp07KDv63rPTg7NU/EO1nD9U3HhWYohW7pXOa+8rF/67v+ntzh2qlYs/k16u&#10;zaAt1ums3Toov7T6/ro6neIDqVc6/3ym8N/HOUO4VJYdv/3t1s/KL524Q5VlvQ+We7lUWPOsAV25&#10;LFv98Nutn8kvF3emwnofUcWhXcr74x8tl2Xdj53b+lmFtT9+pobBXvhv75Nvd/aALxXevN+V8iu9&#10;T52pMuxLnT3w636mrrApuzvlV/qfPVNlEBg7nK9+LhVehw0B12V53rsn5Tur975VZTiYOjxgOFgt&#10;rPWl2OH8jTOF53PW0JBoForfi+x9OUYU/swP31f1hrehzJaYqLm5ufPVfwO09YX3auHPtmOX2ZcK&#10;AAAAAIDZcnroIIcejfFLbgEAAAAAwEzzfu1naujR1NR+8ggAAAAAAEAbL771I7J68NGULQEAAAAA&#10;ADCb/OlfyiwHH3V1Ov17bQkAAAAAAIDZk2XH4yeYycFHXc71lm0JAAAAAACA2aSGHu0qrrIlAAAA&#10;AAAAZk+e91/QQ4/68rz4ti0BAAAAAAAwe7wv7lRDjzbZEgAAAAAAALPJ+8KpoUdTnc7qzbYEAAAA&#10;AADA7Mmy3tNq6NGUc8VeWwIAAAAAAGD27N//r5eqoUeb5udfvdCWAQAAAAAAmD153svU0KOpPF/7&#10;nC0BAAAAAAAwe/K891U19GiTLQEAAAAAADB75ubmzlcDj3advMSWAQAAAAAAmD3OFYt66FFflvUf&#10;tyUAAAAAAABmT6fz+q1q6NFc4WwJAAAAAACAWeR366FHm07cZIsAAAAAAADMHu+7P9FDj6aKF2wJ&#10;AAAAAACA2bO09E/v1EOP+pwrvC0BAAAAAAAwm9TQo02dTnePLQEAAAAAADB7Op3+vWro0ZRzvWVb&#10;AgAAAAAAYPbMzR05Xw092jQ/f+wyWwYAAAAAAGD25Hnxghp6NOVc/6e2BAAAAAAAwOzJstUPq6FH&#10;m2wJAAAAAACA2eR94dTQo6k4ULElAGy1U7tOnTfp/C6/e5zFn+EbJX//yQuGbX7+1Qs32qvzf9pQ&#10;3h+5qG2/2/u7i9vm/e8vadM/7P/Dpc39a2N+/thlTR08uHZ5Xf65k1fUtbBw9Mq6/ktN4Q+xq+r6&#10;z4snrh6U969dM6j/tLT6DpX3/b/ZaPEj31T+wLFrVcvLxbtU/uAf3y3za7K/W37jOpX3J6+v9tuV&#10;3nuqeX/0vbr1c/rtyhs3VPOHihurdTr991Xzi8duqtbprN5c7RVReENyS7lXOmu3VvN+9f3VXukU&#10;Hyjnl/q3NZVl67dX80vdO8plWe+D5fzysQ9Vi2+gyr2crZ9V+O/2znIvZ69/pJz3xz9aLsu6H6vL&#10;LxcfL5dl/U+U8ytrnyyXZcVd5V7OTpzJ+zc+Ve7lfO3T5bzvfqZcnhd3p/xK/7ODyvO1z5XzK8Xn&#10;U3neu6ec76zee1Y+/pK80x3O176QCs/ui+UO570vpXxn7b5BhXu9P+U7vQdSed5/sJzvdPekwrEP&#10;pQ7n62cV/rv8cupw3v1KKtzTw6lwT19Nhf8+v/Z2/TOF1/T1cj5b/0YqPJdvxnzW/Va5cD/fToVz&#10;zhTu5ZFYuN53UuEa300dzovvqXzW+34qPIMfpHxWPJpyrjeXOuzWzxSu98PYS677o1R47X+besn1&#10;fpwK/+385O36bxX/mnoqXOdnqXCdx2Lh9T5+Jt8/00uueCIVrv9k7CXXfyoVjvl5tZfc2i9S4bU+&#10;nXKu+0zM58V8LFz32VQ49kzhGr8kotkqfA89EP5XDj7qCt8T9tl2DNj+1JBg2vLe7550R+aOnD/O&#10;wmbsglFSw4i2qeFEU7/bW1y8kcI9XtI2PbTQeX/ssjb914NrlzcVrn1FU2oYUS28qZVDiZQaSpQL&#10;17mmLjWgSIU3sXIYkfr7pRPvHFR4TtcO6u+Wi3ep1AAipYYQsbDBuV6lhhExNXiI/Xbl+A2q8Ixv&#10;VL3S6b9P5f2Jm6q1GTqk9PDhxPurVYcPbw0gfP+2ai9n67dXCxuiO6q9nPU+WC2c/6Fy4dzGQUMs&#10;nPuRcuHr99FqL2fdj5UL53282stZ/xPlwnmfLPfyW4OFswvP8FPlzh0urH+mXNiQ3l0uvM7Plgsb&#10;3c+VC/f1+XJh03tPuXDOwGFCLJwzeKDg1+4rF+7n/nLh9TxQ7nDefzAVjt9TLhz/UCoce2Z4EAvH&#10;fyUVjn24XLiPM0OEWHgNcngQ7v0b5cKx30yFY7+VCsfKoUEsHCsHB7Fw328PDHzv+6lwzz8oF+75&#10;0dTht4YFpwvHvjUoiIUN+o9S4V4HDAtODwhS4difpsKxP4uF4x4rF44rDQjWnkiFa9YOCF5yxS9S&#10;4binU+G4Z1Lh9cynwrWeTYXjzmw0wnG/SoX7ey4Wjvl1Klzr+VQ4Zm8qnPubVDhuXywc80IqvIb9&#10;qXBM3MwcCOcdTIVjXkyFcxdS4bhDsXDMYiocs5QKxyzHwjErqXBMJxX+fxYLx+SxcI5LhX/vU+EY&#10;uYEiou3X3vCe37aMwPanBhHTVnWIMYnUcGOUwoZXDjzapgYebVODj6bU8KOucI9yCKJSA5BBhU27&#10;HIRUU4OQauHachhSTg1CqoU3u3IgklLDkHLhOnIgklIDkVR4QyoHIik1EEmF5ySHIjE1FImFTYAc&#10;isTUUCSmhiIxNRSJxSGISg1FYuEZMxhhMMJghMEIgxEGI0S0ieXhz0XbLgI7gxpETFvVIcYkUsON&#10;UQobXjnwaJsaeLRNDT6aUsOPusI9yiGISg1ABhU27XIQUk0NQqqFa8thSDk1CKkW3uzKgUhKDUPK&#10;hevIgUhKDURS4Q2pHIik1EAkFZ6THIrE1FAkFjYBcigSU0ORmBqKxNRQJBaHICo1FImFZ8xghMEI&#10;gxEGIwxGGIwQ0eaV2VYR2DnUIGLaqg4xJpEaboxS2PDKgUfb1MCjbWrw0ZQaftQV7lEOQVRqADKo&#10;sGmXg5BqahBSLVxbDkPKqUFItfBmVw5EUmoYUi5cRw5EUmogkgpvSOVAJKUGIqnwnORQJKaGIrGw&#10;CZBDkZgaisTUUCSmhiKxOARRqaFILDxjBiMMRhiMMBhhMMJghIg2qQMHjl1rW0Vg51CDiGmrOsSY&#10;RGq4MUphwysHHm1TA4+2qcFHU2r4UVe4RzkEUakByKDCpl0OQqqpQUi1cG05DCmnBiHVwptdORBJ&#10;qWFIuXAdORBJqYFIKrwhlQORlBqIpMJzkkORmBqKxMImQA5FYmooElNDkZgaisTiEESlhiKx8IwZ&#10;jDAYYTDCYITBCIMRItqE4i98tm0isLOoQcS0VR1iTCI13BilsOGVA4+2qYFH29Tgoyk1/Kgr3KMc&#10;gqjUAGRQYdMuByHV1CCkWri2HIaUU4OQauHNrhyIpNQwpFy4jhyIpNRAJBXekMqBSEoNRFLhOcmh&#10;SEwNRWJhEyCHIjE1FImpoUhMDUVicQiiUkORWHjGDEYYjDAYYTDCYITBCBFtQmF3eJ5tE4GdRQ0i&#10;pq3qEGMSqeHGKIUNrxx4tE0NPNqmBh9NqeFHXeEe5RBEpQYggwqbdjkIqaYGIdXCteUwpJwahFQL&#10;b3blQCSlhiHlwnXkQCSlBiKp8IZUDkRSaiCSCs9JDkViaigSC5sAORSJqaFITA1FYmooEotDEJUa&#10;isTCM2YwwmCEwQiDEQYjDEaIaOKtvt+2iMDOowYR01Z1iDGJ1HBjlMKGVw482qYGHm1Tg4+m1PCj&#10;rnCPcgiiUgOQQYVNuxyEVFODkGrh2nIYUk4NQqqFN7tyIJJSw5By4TpyIJJSA5FUeEMqByIpNRBJ&#10;heckhyIxNRSJhU2AHIrE1FAkVh2IpNRQJBaHICo1FImFZ8xghMEIgxEGIwxGGIwQ0QRz4fuTbQ+B&#10;nUkNIqat6hBjEqnhxiiFDa8ceLRNDTzapgYfTanhR13hHuUQRKUGIIMKm3Y5CKmmBiHVwrXlMKSc&#10;GoRUC2925UAkpYYh5cJ15EAkpQYiqfCGVA5EUmogkgrPSQ5FYmooEgubADkUiamhSEwNRWJqKBKL&#10;QxCVGorEwjNmMMJghMEIgxEGIwxGiGhidQ/Z1hDYudQgYtqqDjEmkRpujFLY8MqBR9vUwKNtavDR&#10;lBp+1BXuUQ5BVGoAMqiwaZeDkGpqEFItXFsOQ8qpQUi18GZXDkRSahhSLlxHDkRSaiCSCm9I5UAk&#10;pQYiqfCc5FAkpoYisbAJkEORmBqKxNRQJKaGIrE4BFGpoUgsPGMGIwxGGIwwGGEwwmCEiCbT07Yt&#10;BHY2NYiYtqpDjEmkhhujFDa8cuDRNjXwaJsafDSlhh91hXuUQxCVGoAMKmza5SCkmhqEVAvXlsOQ&#10;cmoQUi282ZUDkZQahpQL15EDkZQaiKTCG1I5EEmpgUgqPCc5FImpoUgsbALkUCSmhiIxNRSJqaFI&#10;LA5BVGooEgvPmMEIgxEGIwxGGIwwGCGiMZbn3ZWDB//vy21LCGBGxN+OPNH8Lr97nM3NHTl/lPz9&#10;Jy8Ytvn5Vy/caH7uyEUbae/e4uK2+Sd+f0nb9u//w6Vt8vPHLmvq4MG1y5vyzx25oqmFhaNX1uX3&#10;FlfVtbh44uq6/L7XrhnU0tLqO+ry+/t/M6ilpX9656D8gWPXqpaXi3cNyh9ce7dqefn161T+xdXr&#10;VSsrvfeo/MLR96pWVo7foPKHihtVnU7/fdX84rGbqnU6qzer/GLvlmqdztqt1fzS6vurdTrFB6r5&#10;pf5t1bLs+O3V/FL3jmpZ1vtgOb/c/1C1LFv9cDW/XNxZLpz7kWp++fhHz0oOT9Y/Vs77Nz5erjo4&#10;0cOTE3eVC+d9qlzz4OTE3eXCJq1hcLL++XLhnHvKhXMGDk68P/HFcodLQ5OY96v3lTtcOzRZfTDl&#10;fXdPuXB8zdCk+5VyYbP9cCrcQ2lgsvq1cuHYr6fCsXJgEgvX/1YqXP/bqXDtMwOTWLjv76TCsd9N&#10;hWPPDExi4djS0KT7g1S49qOpswcmqz9MveS6P0qF484MTGLO9X5czWf9n5Rzrv/TlM/WfpYKxz4W&#10;C8c8nnJu7YmUz3pPpsK5T6XCcT9PheN+kQrHPZ0Kxz2T8vnafCpc79mYz3u/TIVjfpUKxzyXCsf9&#10;OuXz/vOxcMzeVDjmN6lwzL5YOOaFVLin/alwnQOpcO7BWDjmxVQ4ZiEVjjkUC8cspsIxS6lwneVY&#10;OGYlFv59JxX+f5ZyrpsT0ay2tj8LfxaHvQ+whXbt+t/4IudMvGFoWAAAAABJRU5ErkJgglBLAwQK&#10;AAAAAAAAACEAJNVvTVtIAABbSAAAFAAAAGRycy9tZWRpYS9pbWFnZTIucG5niVBORw0KGgoAAAAN&#10;SUhEUgAABDUAAADqCAIAAAA9NelfAAAKN2lDQ1BzUkdCIElFQzYxOTY2LTIuMQAAeJydlndUU9kW&#10;h8+9N71QkhCKlNBraFICSA29SJEuKjEJEErAkAAiNkRUcERRkaYIMijggKNDkbEiioUBUbHrBBlE&#10;1HFwFBuWSWStGd+8ee/Nm98f935rn73P3Wfvfda6AJD8gwXCTFgJgAyhWBTh58WIjYtnYAcBDPAA&#10;A2wA4HCzs0IW+EYCmQJ82IxsmRP4F726DiD5+yrTP4zBAP+flLlZIjEAUJiM5/L42VwZF8k4PVec&#10;JbdPyZi2NE3OMErOIlmCMlaTc/IsW3z2mWUPOfMyhDwZy3PO4mXw5Nwn4405Er6MkWAZF+cI+Lky&#10;viZjg3RJhkDGb+SxGXxONgAoktwu5nNTZGwtY5IoMoIt43kA4EjJX/DSL1jMzxPLD8XOzFouEiSn&#10;iBkmXFOGjZMTi+HPz03ni8XMMA43jSPiMdiZGVkc4XIAZs/8WRR5bRmyIjvYODk4MG0tbb4o1H9d&#10;/JuS93aWXoR/7hlEH/jD9ld+mQ0AsKZltdn6h21pFQBd6wFQu/2HzWAvAIqyvnUOfXEeunxeUsTi&#10;LGcrq9zcXEsBn2spL+jv+p8Of0NffM9Svt3v5WF485M4knQxQ143bmZ6pkTEyM7icPkM5p+H+B8H&#10;/nUeFhH8JL6IL5RFRMumTCBMlrVbyBOIBZlChkD4n5r4D8P+pNm5lona+BHQllgCpSEaQH4eACgq&#10;ESAJe2Qr0O99C8ZHA/nNi9GZmJ37z4L+fVe4TP7IFiR/jmNHRDK4ElHO7Jr8WgI0IABFQAPqQBvo&#10;AxPABLbAEbgAD+ADAkEoiARxYDHgghSQAUQgFxSAtaAYlIKtYCeoBnWgETSDNnAYdIFj4DQ4By6B&#10;y2AE3AFSMA6egCnwCsxAEISFyBAVUod0IEPIHLKFWJAb5AMFQxFQHJQIJUNCSAIVQOugUqgcqobq&#10;oWboW+godBq6AA1Dt6BRaBL6FXoHIzAJpsFasBFsBbNgTzgIjoQXwcnwMjgfLoK3wJVwA3wQ7oRP&#10;w5fgEVgKP4GnEYAQETqiizARFsJGQpF4JAkRIauQEqQCaUDakB6kH7mKSJGnyFsUBkVFMVBMlAvK&#10;HxWF4qKWoVahNqOqUQdQnag+1FXUKGoK9RFNRmuizdHO6AB0LDoZnYsuRlegm9Ad6LPoEfQ4+hUG&#10;g6FjjDGOGH9MHCYVswKzGbMb0445hRnGjGGmsVisOtYc64oNxXKwYmwxtgp7EHsSewU7jn2DI+J0&#10;cLY4X1w8TogrxFXgWnAncFdwE7gZvBLeEO+MD8Xz8MvxZfhGfA9+CD+OnyEoE4wJroRIQiphLaGS&#10;0EY4S7hLeEEkEvWITsRwooC4hlhJPEQ8TxwlviVRSGYkNimBJCFtIe0nnSLdIr0gk8lGZA9yPFlM&#10;3kJuJp8h3ye/UaAqWCoEKPAUVivUKHQqXFF4pohXNFT0VFysmK9YoXhEcUjxqRJeyUiJrcRRWqVU&#10;o3RU6YbStDJV2UY5VDlDebNyi/IF5UcULMWI4kPhUYoo+yhnKGNUhKpPZVO51HXURupZ6jgNQzOm&#10;BdBSaaW0b2iDtCkVioqdSrRKnkqNynEVKR2hG9ED6On0Mvph+nX6O1UtVU9Vvuom1TbVK6qv1eao&#10;eajx1UrU2tVG1N6pM9R91NPUt6l3qd/TQGmYaYRr5Grs0Tir8XQObY7LHO6ckjmH59zWhDXNNCM0&#10;V2ju0xzQnNbS1vLTytKq0jqj9VSbru2hnaq9Q/uE9qQOVcdNR6CzQ+ekzmOGCsOTkc6oZPQxpnQ1&#10;df11Jbr1uoO6M3rGelF6hXrtevf0Cfos/ST9Hfq9+lMGOgYhBgUGrQa3DfGGLMMUw12G/YavjYyN&#10;Yow2GHUZPTJWMw4wzjduNb5rQjZxN1lm0mByzRRjyjJNM91tetkMNrM3SzGrMRsyh80dzAXmu82H&#10;LdAWThZCiwaLG0wS05OZw2xljlrSLYMtCy27LJ9ZGVjFW22z6rf6aG1vnW7daH3HhmITaFNo02Pz&#10;q62ZLde2xvbaXPJc37mr53bPfW5nbse322N3055qH2K/wb7X/oODo4PIoc1h0tHAMdGx1vEGi8YK&#10;Y21mnXdCO3k5rXY65vTW2cFZ7HzY+RcXpkuaS4vLo3nG8/jzGueNueq5clzrXaVuDLdEt71uUndd&#10;d457g/sDD30PnkeTx4SnqWeq50HPZ17WXiKvDq/XbGf2SvYpb8Tbz7vEe9CH4hPlU+1z31fPN9m3&#10;1XfKz95vhd8pf7R/kP82/xsBWgHcgOaAqUDHwJWBfUGkoAVB1UEPgs2CRcE9IXBIYMj2kLvzDecL&#10;53eFgtCA0O2h98KMw5aFfR+OCQ8Lrwl/GGETURDRv4C6YMmClgWvIr0iyyLvRJlESaJ6oxWjE6Kb&#10;o1/HeMeUx0hjrWJXxl6K04gTxHXHY+Oj45vipxf6LNy5cDzBPqE44foi40V5iy4s1licvvj4EsUl&#10;nCVHEtGJMYktie85oZwGzvTSgKW1S6e4bO4u7hOeB28Hb5Lvyi/nTyS5JpUnPUp2Td6ePJninlKR&#10;8lTAFlQLnqf6p9alvk4LTduf9ik9Jr09A5eRmHFUSBGmCfsytTPzMoezzLOKs6TLnJftXDYlChI1&#10;ZUPZi7K7xTTZz9SAxESyXjKa45ZTk/MmNzr3SJ5ynjBvYLnZ8k3LJ/J9879egVrBXdFboFuwtmB0&#10;pefK+lXQqqWrelfrry5aPb7Gb82BtYS1aWt/KLQuLC98uS5mXU+RVtGaorH1futbixWKRcU3Nrhs&#10;qNuI2ijYOLhp7qaqTR9LeCUXS61LK0rfb+ZuvviVzVeVX33akrRlsMyhbM9WzFbh1uvb3LcdKFcu&#10;zy8f2x6yvXMHY0fJjpc7l+y8UGFXUbeLsEuyS1oZXNldZVC1tep9dUr1SI1XTXutZu2m2te7ebuv&#10;7PHY01anVVda926vYO/Ner/6zgajhop9mH05+x42Rjf2f836urlJo6m06cN+4X7pgYgDfc2Ozc0t&#10;mi1lrXCrpHXyYMLBy994f9Pdxmyrb6e3lx4ChySHHn+b+O31w0GHe4+wjrR9Z/hdbQe1o6QT6lze&#10;OdWV0iXtjusePhp4tLfHpafje8vv9x/TPVZzXOV42QnCiaITn07mn5w+lXXq6enk02O9S3rvnIk9&#10;c60vvG/wbNDZ8+d8z53p9+w/ed71/LELzheOXmRd7LrkcKlzwH6g4wf7HzoGHQY7hxyHui87Xe4Z&#10;njd84or7ldNXva+euxZw7dLI/JHh61HXb95IuCG9ybv56Fb6ree3c27P3FlzF3235J7SvYr7mvcb&#10;fjT9sV3qID0+6j068GDBgztj3LEnP2X/9H686CH5YcWEzkTzI9tHxyZ9Jy8/Xvh4/EnWk5mnxT8r&#10;/1z7zOTZd794/DIwFTs1/lz0/NOvm1+ov9j/0u5l73TY9P1XGa9mXpe8UX9z4C3rbf+7mHcTM7nv&#10;se8rP5h+6PkY9PHup4xPn34D94Tz+49wZioAAAAJcEhZcwAAFxEAABcRAcom8z8AACAASURBVHic&#10;7d13fJRF4sfxbM9uem8khNB7772pKKKiomLFXk/0zjvPu/POq5Y7xYK9cBZERRRREekt9A6hhfTe&#10;k02y2f6bZHEvPFtSSEj48Xm/nhe3mZ2ZZ/bxn+d7zzwzSrvd7gMAAAAAnYCyowcAAAAAAGeRTwAA&#10;AAB0FuQTAAAAAJ0F+QQAAABAZ0E+AQAAANBZkE8AAACA5rJabQUF+pKSGr3eaDJZrNZLdC3cwEDN&#10;oEGxWq2qOZUL8it3bEtVqRRjJ/QIC/f3Xpl8AgAAADTBbLYeP1545Eh+Zma5+NzRw+kUtm9PX7Bg&#10;dEiI1nu1XclpL/3jR8dF+/SjHX97cW7P3lFe6pNPAAAAAI8sFtuuXZk7dmTU1Jg6eiydi15v3Ljx&#10;9Ny5g7zUKS2pXvTiGmeiMxhM77+1+YVF87w0IZ8AAAAA7mVklK1adaysrLajB9JJFRbqvVd4+/WN&#10;tbXn5LrTJwttNrtcLvPUhHwCAAAAuLFtW9rGjaniZrqjB9J5hYf7efl2+5bTu3ekSQqtVpvNapPL&#10;FZ5akU8AAAAAqR9+SNm7N7ujR9Gp+fqqpkzp4enbmmrje4s3t6Jb8gkAAABwjp9/Puk9nMjlsshI&#10;/+BgnUajkMk8TlX6fyww0Hf48C7iX08VPnp3a3l5TSt6Jp8AAAAA/3PwYO6OHRmevk1KChs+PL5n&#10;z3CVyuMMJRw5lLNuTUrr2pJPAAAAgLPKymp//PG4268iI/2vuqpfQkLIBR7SRcdksr65aL3d3sr3&#10;dsgnAAAAwFkinLjd3mTw4NjZs/srlfILP6SLzrJPdublVrS6OfkEAAAAqJeZWX7mTIlr+ahRCbNm&#10;9b3w47kYpZ8p+Xb5/vPpgXwCAAAA1Nu+Pd21sFevCMJJM9ls9jdeWWe12s6nE/IJAAAA4FNdbXJ9&#10;eKLVqq65ZmCHjOdi9N2KA6mnCs+zE/IJAAAA4HOyYV9zSeGkSd11OlWHjOeiU1hQtfS/O86/H/IJ&#10;AAAA4JOeXiYp8fVVjhgR3yGDuRi9uWi90WiRFA4ZlnBwf1aL+iGfAAAAAD4FBXpJSZ8+USzY1Uwb&#10;1x13zSFh4f533jvh4MNLW9QV+QQAAACXOrvdp7y8VlLYrVtYhwzmolNZYfjg7S2u5Q88NlWrU7e0&#10;N/IJAAAALnVGo8X15ZOoKP8OGcxF54O3N+ur6iSF4yb2HD02KT+vsqW9kU8AAABwqXO7J6O/v+bC&#10;j+Sis293xuYNJyWF4tLd/8iU1nVIPgEAAMClzm6XPjwRVCrFhR/JxaWuzvzWaxtcy++6b2JIqK51&#10;fZJPAAAAALTGJx8mFxdJ1xUYMLjLzFn9W90n+QQAAABAi508XvDDykOSQrVa+ejC6efTLfkEAAAA&#10;QMtYLLY3XlnnOi/upttGx8QFn0/P5BMAAAAALbPiy71ZGaWSwm5JEdfdOOw8eyafAAAAAGiB3Ozy&#10;Lz/bLSmUy2WPPjlDoTjfHS3JJwAAAACay273eeOV9a4rMl993ZAevSLPv3/yCQAAAIDm+vnHIylH&#10;cyWFkVGBt945rk36J58AAAAAaJay0pol7293LX944TSNb9skC/IJAAAAgGZ5542NtTVGSeHUGX2H&#10;Du/aVqcgnwAAAABo2o5tqTu3n5EUBgZp73lwUhuehXwCAAAAoAk1NaZ3F29yLb/3ockBgb5teCLy&#10;CQAAAHDxsVccsRny5QFJMv8eF+B0S97bWlZaIykcNiJx8rTebXsi8gkAAABwUbHbzEeesxYnO/5S&#10;JsxV9nyoXU947HDu2tXHJIW+WtVDj09r83ORTwAAAICLiTV/tTOcCJasFfKIcfLgwe10OrPZ+sai&#10;9Xa7XVJ+653jIqMC2vx05BMAAADgYmKrOCopsYuSdssnX3y6Ky+nXFLYs3f07Gvb5YzkEwAAAOAi&#10;Ya2zmyt9zNWSYrupwqeuyEcd4iNXte0JM9JLVny5T1KoUMgffXK6XC5z28Rstu5KPlNUqLfb7fqq&#10;upaekXwCAAAAdHp2s+XE69aCn+02q+uXluxvxSFTaBQJNyqT7myrc9ps9jdeXm+12iTlc+cNT+wW&#10;7raJCCRPP/lVTlZZq09KPgEAAAA6O8uZJZa81d7r2K1GS/qnMt8IReyVbXLS7789dPpkgaQwtkvI&#10;TbeN9tRk2ae7ziec+JBPAAAAgM7PWripmTVthZvbJJ8UFeo/XZIsKZTJZI8unK5SKTy1OnVCmmda&#10;inwCAAAAdHYymUK6fpbHqvI2OeNbr24w1pklhZfNGtB/UJyXVpFRgecZUcgnAAAAQGeniJlpS/u4&#10;eTUvO//TbVp/Yv/eDElhaJjfnfdN8N7wxvkj9+xKdw02zUc+AQAAADo7ReKtdpvRmrPKbqn1VEem&#10;DlYm3iqPmnqe59JX1X3w1hbX8vsfmernp/beNrFb+H/euPnHlYeKi6t97Pa6OvORQzktOjv5BAAA&#10;AOj0ZHJl93vF4WOtM6e8aC3a2vhLZeJNym63+ch92+RU77+1uarKICkcM7772Andm9M8PiH0gcfO&#10;ZqT8vMoH71rSorOTTwAAAICLh8LXR6GVlMkUurYKJwf2ZW5af0JSqPPTPPDo+T6WaSbyCQAAAHAx&#10;UYQOteb/3LhEHjq0TXo21lneXLTBtfyue8eHhvm1ySmaRD4BAAAALiby6OnKisOW3PrtUGQyuTLp&#10;Lllg3zbp+bP/JhcVVkkK+w+Mu/yqgW3Sf3OQTwAAAICLi0zZ50lF/A12Q57Mv5vMN6pNOk09Vbjq&#10;m4OSQpVK8cjC6W3SfzORTwAAAICLj8wvQRxt1ZvVanv9P+tsNukmK/NuHRUXH9JWZ2kO8gkAAABw&#10;qfvmq/0Z6SWSwoTEsLnzRlzgkZBPAAAAgEtaXm7Fsk93SQplMtmjT8xQKt3vRm8xW/fsyigp1tu9&#10;bmuvd1mnuEnkEwAAAOCStnjRerPJIim86prBvftGu61fUVH7h998nZNV1h6DIZ8AAAAAl66fVx89&#10;6rLFe0RkwO13j/PUZOmSne0UTnzIJwAAAMAlq7ys9r/vbXMtf+hX03x9VZ5anTie335DIp8AAAAA&#10;l6h3F2+srjZKCidP6z18VKKXVuER/pkuL9O3FfIJAAAAcCnatSMteWuqpDAg0PeeByd7b3jTraMP&#10;H8g2m63tMSryCQAAAHDJqa01vfP6Rtfyex6cFBSs9d62d9/oFxbN+2HlodKSaq/Ld/kY68wnUlo2&#10;GYx8AgAAAFxy/vv+dpEuJIVDhiVMndG3Oc2794z81W9mNlktP6/ywbuWtGhg5BMAAADg0nL8WN6a&#10;H45ICjW+qocXTu+Q8TRGPgEAAAAuIRaz9Y2X19tdNlacf8eYqOjADhlSY+QTAAAA4BLy5dI9OdnS&#10;3Ut69IqaM3doh4xHgnwCAAAAXCqyMkq//mKvpFChkD/6xAy5XNYhQ5IgnwAAAACXBLvd541X1lss&#10;0nWBr71hWLfu4R0yJFfkEwAAAKAdZWWVFxfXREcHxMUFdexIflh58KTL1u+xccE33z6mQ8bjFvkE&#10;AAAAaBd2u3358kMpKYWOP4cOjZszZ0BHDaakWP/JR8mSQplM9vDC6Wq1wm0Tm81+cH9WcWGVy7v0&#10;zVVZaWhpE/IJAAAA0C62b093hhPhwIFcrVY1c2bvDhnMm69uqDOYJYXTL+83cHAXt/Vrqo1/+t2K&#10;M6eL2n9o5yCfAAAAAG2vuLh68+YzksLk5IzgYN3IkfEXeDBbNp7atztDUhgS4nf3/RM9NVn26a4L&#10;H058yCcAAABAm7Pb7d9+e9Risbl+9dNPx4ODfXv2jLhgg9Hr695/a7Nr+X2PTPbz13hqlXI0rz0H&#10;5RH5BAAAAGhj27en5+VVuv3KZrMvX354wYJR0dEBF2YwH769tbKiVlI4ckzS+Ek9vbQKC/dPPVXo&#10;pUI7IZ8AAAAAbcntzK7GTCbL0qX77r13TGCgb3sP5uD+rI3rjksKdTr1Q7+a6r3h9TeN2L8nw2yW&#10;Lkbc3sgnAAAAQJvxMrOrMb3euHTp/gULRmk07XhDbjJa3nx1g91l+a077hkfFu7vvW3vvtHPvzLv&#10;uxX7i4uqxc9q3QCMRktLX2IhnwAAAABtZvv2DNeZXSKEiDt1SWFhof7LLw/eeuvw9tu4fenHOwvz&#10;pYPp0y/mitmDmtO8R6/IJ5++4nwGkJ9X+eBdS1rUhHwCAAAAtI2SkprNm1MlhTKZbN68IampJTt2&#10;ZEi+Sksr/f77lDlz+rfHYM6cLlr59X5JoUqlePTJGbL2CkRtgHwCAAAAtIGGmV1HXGd2DR0al5QU&#10;Jo6KCsPx49I3zg8cyAkJ0U6cmNS2g7HZ7K+/vE78Kym/4ZaR8QmhbXuutkU+AQAAANpAcnJGbq50&#10;MlVQkO9ll53dkHHu3EH//e+enJwKSZ2NG1ODg7UDB8a04WC+/Wpf+pliSWF819Abbh7ZhmdpD+QT&#10;AAAA4HyVlNRs2uRmZtfVV/d3vgGvVMpvuWXYBx/sLCs7Z7Vfu93+3XdHRZJJSAhpk8Hk51V+/sku&#10;18E8+sQMMYY2OUX7IZ8AAAAA58Vu9/E0s6t79/DGJTqdav784SKiGAzmxuWi7bJlB+65Z0xYmO78&#10;x/Pmq+tNJunr+LOuHtSnX1s+omkn5BMAAADgvCQnp7vO7AoM/N/MrsZEArn55qGffLJXkmdEYlm6&#10;dJ+IKCLDnM9g1q1JOXwgW1IYHhFwxz3jz6fbC4Z8AgAAALSep5ldc+b097S3SUJCyJw5A7755ohk&#10;Z5Kystply/bfccfIVs/Cqqio/ejdra7lDz42Vav1GHvOnC7KzixzfZn+/FW47FvfJPIJAAAA0Eqe&#10;ZnYNGSKd2SUxcGBMRYVhw4bTkvLs7IoVKw7PmzekdeN5b/Hman2dpHDC5F4jx3RzW1+M/9V//7xx&#10;rXSD+Q5EPgEAAABaaccON2t2BQb6Xn65m5ldEhMnJpWXGw4cyJGUHz9euHbtyZkzm+5BYs/O9G2b&#10;T0kK/QN873tksqcmWzed6lThxId8AgAAALROSUnNxo3SByBC4zW7vJs9u19lpSEtrVRSnpycERys&#10;GzkyvvmDMdSa3n59o2v53fdPFF15anXssDQddTjyCQAAANBidrvPypVH3a7Z1aOHt5ldjcnl9VvL&#10;f/TR7sJCveSrn346Hhzs27NnRDO7+vjD5JJiaSeDhsZPv7yfl1YhYX7N7P+CIZ8AAAAALbZjR4br&#10;TosNM7v6tKgfjUY5f/6w99/fqdcbG5fbbPblyw8vWDAqOjqgyU5OpOSvXnXYtedHFk733vCyWQN+&#10;WHmoqtLQojG3K/IJAAAA0DKlpS2b2WU0WtatO3X6dInZbHXbodtyk8mydOm+e+8dI2KPl8FYLLY3&#10;XlknWQpMuPn2MdExQV4aCqFhfv9+/eYvPt2VndUu63eJ35WZXtKiJuQTAAAAoAUa1uxyM7NryBCP&#10;M7u++OJgerr0JZPm0OuNy5cfuvvu0V7qfPX5nuzMMklhUo+Ia28Y1pxTREUH/uo3M1sxtubIz6t8&#10;8K4lLWpCPgEAAABawNPMriuucD+zq6SkpnXhxCE7u6KgQO9plld2Vtnyz/dIChUK+WNPzpTLZa0+&#10;aQcinwAAAADN5Wlm1+zZHtfsqquznOdJ6+rMbsvtdp83Xl5nsUjnhs2ZOzSpR3NfrO9syCcAAABA&#10;s3iZ2dWzp8c1u2JiAvz9NdXVRk8VvPPzU8fFuX+NZPWqwydS8iWF0TFB8+8Y07pzdQbkEwAAAKBZ&#10;du5s2cwuB4VCPm/ekC+/PNiKiBIQoJk7d5BKpXD9qqS4+pMPt0sKZTLZQ49PUzdv95XO6SIeOgAA&#10;AHDBlJbWbNjQspldTvHxwQsXTi4srDKbpc9evFCrFVFRAZ5eI3n79Y21tSZJ4dQZfYcMS2j+KToh&#10;8gkAAADQBE+7MQ4eHOtlZldjCoUsNraJ1X6bb/uW03t2pkkKg4J1dz84sa1O0VHIJwAAAEATdu7M&#10;yM6WzuwKCNBccUXfCz+Yar3x3cWbXMvve3hyQID7nVLMZuuxI7n6qrr2HZmLivLaljYhnwAAAADe&#10;lJbWbtyY6lo+e3Z/X98OuJ3+6L2trvf9w0clTpzSy239/NyKPz/zbWF+ZfsPrQ2QTwAAAACPGmZ2&#10;HXHd333w4NhevTpgDd/DB7LXr0mRFGq16ocfn+apyeJF6y+WcOJDPgEAAAC82LUrs01mdlVUGNLS&#10;Sl1zjoNcLu/SJSgmJtB7JyaTVYQNu8hM57r97nHhEe43cLTZ7EcP57ZoqB2LfAIAAAC4V1ZW62nN&#10;rhbN7DpyJH/lyqNWaxOLd40blzhzZm8vFT7/eGeBy5OQ3n1jrpwz2FMTuVwWGKStrGjxeyAdhXwC&#10;AAAAuGG327/9tg1mdhmNlu+/P9ZkOBGSkzP69Yv2tBtj2pnilV/vlxQqlYpHn5guc78E8Vlz5w3/&#10;6N2tzR5vByOfAAAAAG7s3OlpZpe33RhdFRVVm0zup3W5Emd0m09sNvsbL69zDTnX3zQiITHMe5/X&#10;3jAsMEi7fk1KVZWhmcNoKxaLLS+nvEVNyCcAAACAG1u3SjcY8Tk7s0vVon4CA31lMpnrSyNuBQW5&#10;XyD4uxUHzpwukhR2iQ+dN39kc7qdNrOvOJpTs23l51U+eNeSFjUhnwAAAABuuD6sGDSoNWt2icgx&#10;ZEjcgQM5TdaMjQ3s3TvStbywoGrpf3dICkXmefTJ6UqVoqXj6eTIJwAAAEDT/P01s2a1bGaX09VX&#10;9xfZIzW1xNP6XQqFXFQYOzZRLnfzKsmbi9YbjRZJ4eVXDezbP7Z14+nMyCcAAABA02bP7tfSmV1O&#10;MpnPiBHx4mhF2w1rjx/cnyUpDAv3v/Pe8a0bTCdHPgEAAACaMGhQrNuZV+2tssLw4TtbXMsfeGyq&#10;Tqe+8OO5AMgnAAAAgDf+/i1es6utvP/WZn1VnaRw3MSeo8cmdch4LgDyCQAAAODN7Nn9tNpWzuw6&#10;H/t2Z2zZeFJSKMLS/Y9MufCDuWDIJwAAAIBHAwfGdMjMLoPB/NZrG1zL77pvYkio7sKP54IhnwAA&#10;AADuNazZ1QHbhgiffpRcXKSXFPbtHztzVn9PTVKO5q365sDpk4W1NaZ2Hl1zNXPXl8bIJwAAAIB7&#10;HTWzq6S4evWqw5JCuVz2wKNTPTX5efXRNxdtaEUe6GzIJwAAALjUud11pKNmdgknUvJcd4e8Yvag&#10;bt3D3dY3GS0fvr31/0E48SGfAAAAAP7+moAAjV5vbFzSUTO7fBr2hpeUBAZpb7trrKf6xUV6g6Gz&#10;zOnyTqlUKJTe9rwnnwAAAAA+V17Zb/nyQ46nFkql/LrrBnbIzC6HfgPiVGql2fS/PePvvGe8n7/G&#10;U/2IqECdn6a2xuipQucxYnSiS/g6B/kEAAAA8OnTJ/Khh8alpBTKZLL+/aNDQrQdOJiQUN3Cp2Yu&#10;XrTBETl69o6efrnH1+IFtVrx0K+mLXpxjeussE6lT7+Yhx6f5r0O+QQAAACoFxbmN3FiZ9n3cMLk&#10;XqPGJGVllpnNluiYYO/PHIRJU3v17BVZUVF7QUbXGgEB2i4JIU1WI58AAAAAnZFao+zRqwUv6MfE&#10;BYuj/cZzYZBPAAAAAHQW5BMAAAAAnQX5BAAAAEBnQT4BAAAA0FmQTwAAAAB0FuQTAAAAAJ0F+QQA&#10;AABAZ0E+AQAAANBZkE8AAAAAdBbkEwAAAACdBfkEAAAAQGdBPgEAAADQWZBPAAAAAHQW5BMAAAAA&#10;nQX5BAAAAEBnQT4BAAAA0FmQTwAAAAB0FuQTAAAAAJ0F+QQAAAC4hKSdKT51vKC8vFajVvTpH9tv&#10;QGxHj+gc5BMAAADgUmG12p54aGnjklvuGHPzbaM7ajyuyCcAAADApeun74+QTwAAAAB0ClWVho4e&#10;wjnIJwAAAAA6C/IJAAAAgM6CfAIAAACgsyCfAAAAAO7ZbPb83IrcnPKqqjqzyaJSKYJDdHFdQqJj&#10;g2Uyj630+rqs9NLiIn1dnVn86eeviY4JSugapvFtg3vvvNyKvJzyigqDxWz19VWFhvkldAsLDtad&#10;f8+tJkaSn1dZVFhVVWUw1lnsdrtGDCzULyYuOCo6sKW9kU8AAACAcxhqTclbU5O3pR47nGswmFwr&#10;BAZpR49NunLO4KQeEc7CqkrD2p+ObdlwMjOjVNyjS5ooFPI+/WJmzuo/eVofudxzuPHg1ImCNT8e&#10;3Z2cJjKA67ddu4VPntb78isH+gdoWtqzYDZb3ZaLUSpVCk+tSkuqN6w9vndXeuqpIovFfQ/iQg0f&#10;mThtZt9BQ+ObORjyCQAAAHBWRUXtV0v3iJhhbHj04YkjiqxbkzJ1Rt/7H52ikMu+XLr7uxUHjEaL&#10;pyZWq+3YkVxxfPPV/iefvjyxW3gzh1SQX/nu4k37dmd4qZOZXvLxByXLl+295fYxV183xMuzHbcD&#10;u+GqN9x+JZPJFr0933WoJqPlw3e3/vzjUdHWe+fiQm1cd1wcIps9vHB618SwJsdDPgEAAADqJW9N&#10;ff3ldbU1xmbWt9vtG9amZKQXG+ssuTnlzWwlssTTC7967vnreveNbrLyjm2pr7601u0zHFdi5B+8&#10;vXn/nozf/ulKnU7dzPF4IX7g3l0ZrvnklRfXiGvVoq5OpOQ/9diy3zwza9TYJO81yScAAACAz/Yt&#10;p1/6x2rXeVlNSkstbmkTkTee/+v3b7x3u5+/t+lYmzecfOWFNS0d0oF9mc898+3fXpir1rTBrX61&#10;vk5SYrPZdyWntaIro9Hy4t9/fPG1m5K6R3ipRj4BAAAAfD54e4vbJBAW7j94aEJsXLBKraipMZ4+&#10;UXjoQJa4R/fSlWgyZHhCTGywUimvrDAcP5Z3IiVfUqestGbZp7vueXCSp05STxW+9u+1rkPq1Sd6&#10;zPjuXeJDtVqVXl+Xeqpo66aTxUX6xnXE6d5dvOnRJ2c08ZubofELNg5yuUznp9ZX/S+3BAZq+w6I&#10;7ZoYFhrur1IpjHXmkuLqk8fzU47mScZvNlvfeX3jC4vmeTkj+QQAAACXOnG3XVpSLSns0y9m3vxR&#10;w0YmSl7nyM0uf+kfq9PT3Dw2iYoJuvOe8WMn9JC8AS/u1F/8+4/lZTWNC9f9dOz2u8er1W5eQLda&#10;ba+8+LPkpXMRex5/6rLB575oPn5Sz1vvGvv5xzuXL9tzTudrUqbO7Nt/YJynn+wkk8n6D3JTTS6T&#10;9RsYN2FyL9ev5swd+tmSHSKWTJ7eZ+KUXiIyuX3jRVyoN15ZJ35740KRndJSi11jjxP5BAAAAJc6&#10;1wWsQkL9PP3f/HHxIX95/tqHFnwseVNl6Iiuv392tttFhPsNiH362auefuKrxs8TamtNJ47luV3Y&#10;au3qYzlZZY1LoqIDn39lXmiYn2tlpVJ++93jRKT55qt9zkJxomWf7vrbC3Pd/oTGRJT6x0vXN1mt&#10;sRtvGZXUPWLIsAQvq3v5NFyo5/513eMPLc079+WcfbszyCcAAABAC3hfAjg4WDdlep8fvzvUuDAi&#10;MsDLDid9+sX06hN98vg5E70yM0rd5pOVKw5IBvPbP17lNpw4iYiyK/lMXm6Fs+TIwZziIr0YlZdW&#10;rSOT+YwY3a05NdUa5VVzBr335ubGhRnpJV6akE8AAACAFuvRM1JSUlXpZmeSxrr3iJDkE7dNUk8V&#10;Sh44jJ/Uq0cv6ekkFAr57GuHvLt4k7PEbrcf2Jd52awB3hu2t569pcuUVZTXeqlPPgEAAABazHXp&#10;rSbX2XJt4nZjxAP7siQlU2f0ac6Qho9K9Fl8Tkl6y9cWa3M6P+lKxyaTx11ifMgnAAAAQCvIWrQJ&#10;YkuapJ4qlLTqNyDWS32bzV5YUJWXU56XWyEqN37FpbhY+tL/hVGtN5aVVpeX14p/M9K8zeZyRT4B&#10;AAAAOhERNhr/GRSs1f6y2aLVahPf5udW5OeJo9Lxb2F+pad93L0/qWgTIoocPpidmVGam11eXFRV&#10;VlojYon5PM5LPgEAAAA6EclLKSJ7vPP6RpFD8vIqSor0nqKIW2Fh/m09uv/Zse3M9ysPphzJ9b4b&#10;TEuRTwAAAIBORPLQQ19V9+Oqw63ox99fM2fu0DYa1DnKSmv+8/xPRw/ltEfn5BMAAACgE1EqvG0q&#10;4oVMJgsJ1cXEBsd2CUnqHjFhcs/AIG3bjk0oL6v93cIviwqrmq7aQKGQt+iZD/kEAAAA6ES0fury&#10;8hrvdZxRJCYuODomKK5LSGyX4JiYYC8bsLSVxYvWuw0nfn6anr2jxHhCw/xCw/zDw/0dH8RvefTe&#10;T5rfP/kEAAAA6ETCI/wl+58Eh+hEAnFEkdi44Ni4EPHvBYgirjIzSvfsTJMUduseccfd44cMT3C7&#10;qaX33U5ckU8AAACATqRrYvjhA9mNS+57ePKEyb06ajyN7dmZLikR4eTFV29Sq1s5J80V+QQAAADo&#10;RPr2j1n1zYHGJZs3nOwk+SQ7s1RSMvvaIW0YTnzIJwAAAECnMmxkokqtbLyFyJ6d6WmpxUk9Itrj&#10;dPYm971vpLbWJCmJiAxo0+GQTwAAAIDORKtVTZzca8PaFGeJiBCvvLDmxVfnOTdqbDWFQi7ZY95m&#10;s1dWGIKCm7XSl1otjQ8lRfrzHJIE+QQAAADoXG64ecTmDScaL8ublVn6p9998/SzV4VHNLHlYkmx&#10;fsl720W1u+6b4LZCQKCvZAvIbZtPXXXN4OYMLDYuWFKy+vsjU2f2dftmfOuQTwAAAIDOJS4+5Lob&#10;hy9ftqdx4emTBQ/f8/HV1w6ZcUX/mNggSRObzX7sSO6aH44mbz3tCDa9+8aMndDdtfOuiWFHzt1a&#10;ccl729RqpYgZSqXc2duJlPyjh3PmzR/VuOagofFfLt0tGdU//7zqocenhYW7CU5FhfrvVx6UFMpk&#10;3sIM+QQAAADodObfOeb4sTwRORoXGuvMIrSIIzIqMDEpPDBIq1QqRGFRYVX6mWLJyyHHj+W6zScj&#10;xyRJ8onJZHnjlXUfvrtVRBd/f011tTEzo7S2xii+iusSMn5ST2fNyGjMFwAAHb5JREFUAYO6JCSG&#10;ZWWc85b8nl3p+2//qN+A2K7dwgMDfRVKhRhJSZFeDCk7q8z1/ZaAQF8vP5x8AgAAAHQ6CoX8j3+b&#10;89c/rBQpxfVbEUia3ME9JlY6F8thxhX9l3++p6rKICkXgcT1XEcP5TTOJzKZzyMLpz/z6+WSLeHF&#10;nyLzSGKPJ9Nm9vXyLfkEAAAAlzqNr6qlTXy17d5Ep1P/7cW577+1Zc0PR1q0ypbQf2DczCv6u/3K&#10;z0+98LeX/ePPqyQZw62wCOnyXH36xfzu2atefv6nOoO5RUMSlErFPQ9Oahx43NRpaacAAADA/zPi&#10;lr3fgLiUo7lNV/1Frz7RgUFayYvm3g0bkfjZkh3NSQVOKpXioV9NnTK9z2dLko8ezm1OSlGrlbOv&#10;HTL/zjFKlcdtSYaPShTJ57V/ry3Ir/TSVVyXkFmzB7qWjx6btOjN+e+9tXnf7oxm/Ih6CoV87IQe&#10;N98+Oj4h1HtN8gkAAADg88xzs1etOJh6qtBssYaE+A0a0sV7fa1W9cKieT+sPJSTVSaTySKiAsZN&#10;7OG9Sbfu4X9/6fp1a44VF+lF8IiJDW7mrot9+8eIhrnZ5cnbUg/tz0o/U1xdbZTUCQrW9RsQO3RE&#10;V9GniFtN9tl/YNziD+7Yuunk1k2nUo7kGQznvLsSGRU4cWrvG24eofOwonFMXPCzf78mK6N084aT&#10;B/dnZaSVWCxW12ohoX59+sUMG9l17Pge3l87cSKfAAAAAD4BAb7z7xzToiaxccH3PTy5RU1EhBBH&#10;i5o4xcWH3HjLSHGIz9V6Y0V5bV2d2W63a7XqkDC/5mQSCaVSPnVGX3GIz2WlNVWVBpExNBpVqOjN&#10;X9OcHhISw26/e5w4bDZ7SZG+vGFIPvXPcBR+fpqwcP9m9nPOqFraAAAAAEDH8g/QiKMNOxSZRByt&#10;bi6XyyKjA8Vx/iMhnwAAAADoLMgnAAAAADoL8gkAAACAzoJ8AgAAAKCzIJ8AAAAA6CzIJwAAAEAn&#10;cvhAdlGRXqmQT5nR50KeNy+3oiC/sqy0JjomaMCguAt56sbc5BNbXb7NkHfhhwIo/BJl6rCOHgUA&#10;AECHObgv683XNhQXVqnUSrlCNmlq7wt26n/+5fucrDKfhrWGX3vntrZdv7j5pPnEUr5Pf/A3drub&#10;3R+B9iZTaIJGvi/Xde3ogQAAAHSYqkqDzWY31pk/eGtLQmJYYrfwC3Neq8Vqt9vFh9KS6iceXvre&#10;JwsuzHklXPJJ1XHCCTqK3Wq06FPV5BMAAAAfH5FSOurUjqDSIaT5RBN7laXikNWQ0yGjwSVOGdBH&#10;HTGxo0cBAACADiPNJzJViP/glzpkKAAAAAAucazfBQAAALiXeqooL7e8qFBvMVuDQ3QJiWE9e0ep&#10;VIpmNjeZrFkZJTlZ5SUlerPJptYooqIDuyaGx3cNbb8xFxVU5YoxF+irKg1Wm83f3zciMqBLQkhc&#10;l5D2O6mT44qdPF4QEOAbFKzt2i28RVfMh3wCAAAAuPr8410b1qaYzdZqfZ34V5TI5TL/AF/xOTBQ&#10;+/wrN4aG+XnvYcuGk+8u3qRUKfRVdRbL2Re8xZ26Vquurq6bcXn/Bx6dIlfIRbdeOvnys92DhsZL&#10;Cvv1j0tIlCacwoKqdWuOrV19zKc+F1lqqk0+Po53SGT+/hpfrUqc6Olnr+reM7I5P7+qqu6nH45I&#10;ChUKuUg7Yyd0d9tk2ae7NvwsrphN/F6z2eLTcMX8/DUWiy0w0Pf5V+Y1ecUcyCcAAADA/5QU6x+6&#10;+2Or1W61nLNqlM1mr6o0iA91BvOvH1322z9e2bd/jNseykpr/vqHldnZZRazdN0pEW/M5vpO1v50&#10;7OfVR7/+8TEv+aSqyrB9y2lxSMqDgnWLP7g9IMDXWSIywLNPf1NcWGW12ly6sYs4JA7x6ZlfL+/a&#10;LfzFV+d5+/0NjHXmt17d4Fo+akySaz4pLal+aMF/xfUxm6VXTGQVn4Yr9uQjnz/1hyv7D4xt8tTk&#10;EwAAAOCsEyn5f/vjdyajpXGhUlk/Pcn5DMRut5eVVv/9Tyuf+uOVQ4YlSHoQ4eQPv1mel1shKRc5&#10;pPF6XI4Fshbc8v4nX93f0kGKQFNaXN04nzz+wKcFeW7OKE7SeCWuujrzqRMFL/79RxGuWnpSh4z0&#10;EklJWmrxs79bYWzqipWX1fz92e9+9esZYyf08H4K8gkAAABQr7bG9Offf1tnMDn+1GrVIlFcMXtA&#10;vwFxSqU87UzJ/j0ZOdlljmcC1dXGF/76w2vv3hYRGdC4kw/f2VqQX+X4LJPJoqKD4roEDxuZGBSs&#10;1Vca8vMr9+3JKCrUm031N/QWs1Ucypa8niH69NWqgoJ1zhKRpioqDI7Pfn4aEUKGDk/oOzAuMjJQ&#10;JvNJPVW4Z2e62WQtKqoflYgKe3am7d2VPmJ0t5ZeH3FBEs59c8Zksj79xJfOcKLxVfnYfS6/akD/&#10;gfVXLD1NXLFMccUcz51qa4yv/XttQmKY9zdhyCcAAABAvad+tcwZTqJigm68eeTMWf2d34ob+nnz&#10;R2Zllj3z668cEaW21vTw3R9/8d3Djedobdt8yvnIomu3sN/96arYuODGZ7nnwUkiQvz6kWVmi1V8&#10;5SWcBAT6ihv9gUPOef9E5JOr5gxqXKLWKLslhRcX6+MTwm64eUSffufMOps4pdeC+yfedfP7ffvF&#10;Hk/J82kIFYte/PnTrx/wcik0GtUd944/p8hu75IQKnle9LuF/wsnkVGBN9wy8vIrBzi/FVfsxlvq&#10;r9jTC7+sqTH6NFwx8cPFqUV68XRq8gkAAADgc3BfVlGh3vE5MEg7fmLPxuHEqUt8yDN/ufqff/le&#10;X1X/TEAkk5++P3LlL4Ghorw2KFhXUV7T8JfsuhuGS8KJg6+vavEHt6eeKurRy9vb6jIf2S13jGnO&#10;/vF/f+n6nKzyLgken0ssWXbvv/7yvfNPlVpZkF8ZHRPkqX5gkO/sawZ7P+mJY/m52eWOzwEB2pFj&#10;ujUOJ07xCaF/e3HuX37/bVXDFbNabatWHLhu3nBP3ZJPAAAAAJ83X9tgMp19FBAcrLtT8vTgFyKQ&#10;9BsQm5gUfuRgtk/DGx3ffLXPmU8USnnjN9Rrakxezug9nLSUl3DiMOvqQUcO59RU1z/HsDSsS+bj&#10;OZ80x+JF641Gs+Ozzl99/yNT3FaTyXy694zs1Sd67+50n4a1xb79ej/5BAAAAPCorLTGaDh7q61W&#10;K6++boj3+uMn9Uw5kuuIIuKO32SyqtX107QCAnzNJueb4vavPt89aVqvxi+yd6CQMD+F/OysKjFy&#10;Mebz6a2q0lBZUev4rFQqrr62iSs2YUrPQweyHAt8WS02Q61Jq1O7rUk+AQAAwKUuM6PE+fBE5JNR&#10;45Jc64gb+ory2uLCqpyc8u+/OahSKRz5RKVWiJv18Ah/R7Ubbxn52X93OJbqEvUfWvDxqLHdBg6O&#10;7z8wLjIqwLXbdlJTYxLBSQysvKymuEifk12+K/mMxflsR3bOul6tkJVZZrWe7UGrVbldlUukkfKy&#10;2uKiqtyc8u++PqBQKhz5RKGUV1QYyCcAAACAe7nZ5bW1Z5+fiJt4jUYlbqmLCquyM8pOnSzISC8t&#10;zK8Ud9Uiulgs1toaU+Obe/HR1mhO1w23jPzum4OOZwuimr7KsH5Nyub1J3R+mmp9Xddu4TfeMmr8&#10;pCbW2G21ZZ/uTt56OjO9JCDQVy6T2+w2k9Ha8Ar7eaURVwX5lbW1RsdnEcb8/DV5uRX1Vyyz7NSJ&#10;AjGAfHHF5A1XzGo11JrOXVv5nCsmQT4BAADApa68rNZ5B19nMN1y7VuBQVqTyWKoDy2/3FibfMR9&#10;tmtbX60qMjqwccl7Hy+48+b3ZDJZbc3ZO3iLxeZYYzf9TPEbL6/99z9XL3hg4pymZpG1SFpq8RMP&#10;LxV5wPEgyLHCWPspL6txRg6D44oF+ppMVoPB3DgLGQxurphCIYuL9/i2DPkEAAAAlzrJtut2u935&#10;coWESB06nVqhlNfvW6JU+Af6PvbkDEkdja9y6YoH1/x4dPWqw9X6OpFMGm+sXtsQcj77KPmHlYee&#10;+O1lkuWAW+dvf/ru4L5Mn4a3z12HrNWqVCqF2WK1mG1ms2uF1rA3eh7iCCqVlQYPdWU6P5WqYXKX&#10;OETw+80zs7z0TD4BAADApU7cNLsWyuVynZ9aoZAZ6ywilsTGBSd2D+/VO7pLQmhkZEBwqJ/jnXi3&#10;5HLZrNkDxZGbU37mdNH6NSkH92cFB+uqqupstvosVFdnLsirOHYk7/zzyduvbzx6KMdiORuxtFq1&#10;SCn+/pruvaK6xIfEJ4SGRwaEhvqJYSx5f5u5sm3ySUCgb8NG9udMGxO/WuenUSjk9et62X1ixBVL&#10;Cu/VJ1qMITIqMCREp9Y0nT7IJwAAALjUxcQGazQqx2q54h5apVJMmtK7Z5+o2LiQCBFFQnRe9hP0&#10;Lq5LiDgmTe0tPmdnln3z1b69uzOcD2dWfLlXRIjR7l7Hbyaz2bp5/QmRdhx/ijwwcUrv628aIZNJ&#10;a8rkLkXnQeQNrU7lmPCmVtdfsYlTe/fsHRXXJbj+igXrvOw76R35BAAAAJe6hMRQrfZsPrGYrXfe&#10;M2H2tU3sTtgK8V1DH3lielVl3WP3f+J4P6RaX/f9twfPJ5/k51bIFWezk0Ihv+nW0eMmttfL943F&#10;dw3TqJWOfGIyWefdOurGW0a2Sc/kEwAAAFzq4rqEOF+fsNnsX362qz3yiU9DhAgJ1UVFBznfX09L&#10;LT6fDvNyK5wvt2h16m5JTW823yYiowL0eucr+Pavv9hLPgEAAADazI3zR361dI9j4WCDwbxrR9qA&#10;QV38/Nzv0eEggoHVavP1VUnK9+3OGD4q0UvDxk1c32h3TsOy2jwuwuskAo/8l7lc4n/Ly2tj4oKb&#10;bOVeozlhzdkc5bYF4z75MNnxOo3VYtuy8eTQEV29b0bpeEVe52HnEwfyCQAAAOBz651jv/xst+Oz&#10;yAzvvL5x4pReC+6f6Kl+dlbZo/d+8vq7tyUkhjkL9VV1Tz/5ld1m37b51ONPXeap7dHDOc7PXRJC&#10;G38VEOirVJ59c8NQaz51ojCxm7dHIl0Tw+rf9Gh49lOtN/6w8lC/AbFe6nvh769xfq6oqLXZ7HKv&#10;r6zMnTf8syU7HBlKXLGP3t2WeqpIXDHXV18ccrLKH7n34/+8cUuPXpFeuiWfAAAAAPWef/nG5/6w&#10;0rFlR2lJ9dqfUvbtybz62sH9BsaFhfv7+qosZmtJSfXhA9nbtpxOO10kqj3zm6/f+ugO50ODlKN5&#10;VZUGcRTkV25Ye3zQkPh7H54cFuava3gOU1tjSk8ref3ltfWr/Z7dSV0xZnz3xmOIjAp0vshus9lW&#10;fXNAo1EOHNwlOERns9pE880b6rd6nH/HmLP1owNrqs/Os7Lb7YcPZl9z2asiA8R2CdZq1bL6feLr&#10;9ypJO1O84ou9ZtPZmWCy+nWSpTFi5JhuqacKHYsFi++uu+K1V96an9A1TKSUan1dbk7F0098+f6n&#10;90RE+jubvPjaTX/49XLHFSsrrV67+tiP3x26/uYREyb3iooKFMHJecWSt6aeSa2/Ys/94dvX3rkt&#10;JFTn6b8C+QQAAACo13dA7M23j/7o3a2OP8V9vzjeXbzZz09ttdpNJou44RZpoabGZDKeXS9LrVYU&#10;F+md+cRisTpmWzk2VDlyKOf3T3wl8oapfgf3+nWurFbHDoZnid7mzhveeAwBgb4iJ6xfk+KYaZaV&#10;Ubr4lfW+2vqVskSiEKfT6+t0OvXV1w1xnvTND+988K4ljs+OXSCffXqFSCB1dSYxbIVCrtWpjQaz&#10;qdHOJyJRuD5mmTV70KoVB6uq6ntwxKdnf/eNGLkYiVqjdCwRtujFNf/49/XOJt17RNx574S3X9/g&#10;+NOxo/xXn+/98bvDIguJi+C4YiKYGX+5YkqloqiwinwCAAAANG302KQJk3s9dv+njbZ+tzpfnRcR&#10;xVnu07Bz/NgJPZK6RzhLxk/quXdXxq4daY5nGuLOvqZRfcmrJsEhfh99fo/rHKrHnpxx6nhBVmap&#10;409xZ++8uXd8UKmVaanFg4fGOwq1WtW/Xr7xn3/5Xl91dpw11f87qRi/s9whKjro36/f5PrbRTRa&#10;+NvLF7+yrrS02lHibOgc+emTBZJWw0d2/ejze391/6fO1+WtFmuVhyum0aiGjejau2+069mdyCcA&#10;AADAWY6Xy9//ZMHzf/0hO6tMX1Un7u9dq/n6qsSd9+O/ucx1Md/Hn5r50btb164+JmuYFuX2LIFB&#10;uqjogAcenerpBY/f/unK71Yc2L7ldOOk4fTIwmnOcOJTn3N04vjjc1f/9U8r5TKZ3sNJFUpFUJA2&#10;PNz/pttGud2PUhg+quuVcwat+vZgncHs3FPFQSaTibO898kCSZPI6ECf+mc4d/zxtyvycytsNptz&#10;p8jGNBql2WwVF0dEOLendiKfAAAAAOfw89f87cW5xUX6DWuPH9qflZtTLpKGuO0WsSQoWNe1W9iN&#10;t4zs1cfjQ4AF908Ux/49mRvXHc/LrcjJKhP3+uL+XnQbHuHfo2fU1XOHeH/rPT4h9JGF02+4eaRI&#10;KbuS00pLqsV9f0CAr4hPd903UWQb1yZ9+sd8/MV9hw/lbNt06ujh3OKiKnFGkX+sVpsYc3hEwPiJ&#10;PcaM797k6l433DJy1pzB69cc27MrPSujrKK8RnQSEuo3ZFjCZVcOUHnYdVEEntfeudXSsIrXup+O&#10;Oa+YUqkIC/dPSKy/Yt4fmziRTwAAAAA3IiIDbrp1lDha13zYyK7iOJ8BREUH3vfwZHE0s75SpRg2&#10;oqs4nCVNrsHllp+fes7coeJoaUOlUj5tZl9xtLThOZ2cT2MAAAAAnVYrwkmHI58AAAAA6CzIJwAA&#10;AAA6C/IJAAAAgM6CfAIAAACgsyCfAAAAAB2jzmBWqZUKxcX3Frsrk6l+oxi12s0CxDU1Jp1OLWve&#10;rySfAAAAAB3jrcVb4uNDbrhpWEcPpA188/XB/LzKhb+eZqyzHD2SN2hIF5VK7vjquT99f+3cIeMm&#10;JDWnH/IJAAAA0GGMJjf701+kTCaL+Le0tOazT3aHhOqSuodLvmoO8gkAAAAudXV1ltU/HJ06rXdw&#10;iFb8uXnT6bAwvwEDY+12n0MHclJS8o11luiYwPETuwcG+jqa7N+XffxYvtls7RIfMm5Ckk6nFoVn&#10;UosP7s+prDT07BU5cXKP3bsyTp0sMpusEZH+U6b28g/Q+DTMg9q6+XR2VrlWq9brjZFRZ8dQVKTf&#10;tvmMaBsbFzR5ai9f3//dqH/z9cFhwxO6JoY6qm3eeHru9UMUSnlGeumunRm1Nab4hJAJk3o4mvy4&#10;6mj/gbGOyocP5ur1dWLY4nNWZtm+vVnlZbUJXUNnXNbH0fORQ7nl5bWTpvT0adjMUfxex2SzLZtO&#10;B4foBg2OEyU7k9PEr1BrlMNHJPTqHSm+zcut3JGcVllh0OrUI0YmiB/reklPpBSUltTEdw2Jjg4U&#10;f2ZmlC39dI+4FKKHMeOSvMz1Ip8AAADgUldXZ966OVXcZzvyicgYISE6kU/27Mr44vN94v4+Kipg&#10;/95sEQae+t1MP3+1yAAbN5yaMLG7zk+9Y3ta2pmS+x+aIP5d/Nrmfv1jEruF+WpVRqNlZ3J6r95R&#10;KrVC1Dl5ovDXv50hbvffXrylpLh63ITuNqutzmB2DKCgoGrRvzeItj16RuzZnZlyLH/hr6c7b+Iz&#10;08vEvf69D4z3aUgUu3akXzt3yMlj+R++lzx4SJcu8cE7d6QfOpgjmoh0IZKDiC6OfHLqVNHpU0Vi&#10;/AX5Va++vFF0Lg4xZucPLympXvvzCUc++c8L64wmyx//PEt8Fldj6PAEkU++WLr3xPGCiVN6GmrN&#10;77619c67xw4cVH9ZxA9J6h6enlb69uKtC38zLT4+RHJJjx8vyMgoVWsUjnwi8tioMYn6qrqvvzog&#10;rvbU6b09/bcgnwAAAADuGQxmuVw294Yh4vPosd3++uwPO3ekTZ7aa9Om0zMv73vZFX1FeXFxdXGR&#10;XnyoqqoT/948f4TjOYnwqyem+jQ8l1CpFN9+fdBYZ8nKKstIL73vwQl9+0X7NOQHR83NG07HxgXd&#10;sWC0+JyYFPbKS+tFtW5JYY5vhwzr8sOqozU1Jj8/9ckTRfEJoSqV/OefjvfoGXn7XfVNBg6Ke/Ff&#10;P4voImq6/SHV1Ua73T73hqFR0QGNyxO7hYuMVFJSY7PZiov1SqUiK7M8PMK/rKxWJJyKcoMISyJ6&#10;9e4TJQJJUWHVti2pIp9cM3ewo/nIUSYRpdLPlLjmk+uuH9J4fteESd2nTOslPpSX16YcKyCfAAAA&#10;AOfF318TGuon0ki13mgxW2Nig7zXt1hsq1YePnokr7LCIGt4FGK12YuLqsWHpKRwSWWRDUS8ee2V&#10;jSUl1bU1JpEQGs/vGj4iQeSTA/uyho3omp5WMuuq/qKwsKDK8dxDiI4JVKsVhYVVLf1RCQkhIjtl&#10;Z5ZVVNR27xGh8VWJAYtcIcYr/szJLhepZsO6k998fbC0pEbUHDYiQbQ6fCh33c8nRFwRv1HkFhHA&#10;mn9GrVZVU2P0UoF8AgAAgEudXF6fH7zfZ4sbcXFjrdOq/fzVCoW8IL9y4KBYL/V378xI3pZ27wPj&#10;uyaGnUgp+HjJTlHoq1WJf6trjBrfc+7D/fw0VZV102f2iYj0Dwvzl6w4HBDoO2BQ7K6dGeK8YpDD&#10;hteHBJ1OXV199kbfWGcxm22Od2BkclnzA4NCKe+WFJ6RUZadVSZSkEaj3LThlAgnYswiIPk1zARL&#10;6Braf0CMiEwiodWfy2j5ZMmuMeO63XPfuMAg7e+f+raZ52om8gkAAAAudeLOW9yL792dGdcl2G6z&#10;19aaQkN1jq/sdntWZnlQkO/WLam1teZBQ+JUKsXosd3W/Xyirs4iPovsERbu59qnxWpz9CzCRnl5&#10;rfgs7vt794kSGWDlikNXXztIhCJDrckRREaM6rrkgx3lZTVdu4ZWVNSmHM2fOLlH495mzOzz8kvr&#10;f/oxpU/faMdLMkOHx2/fembQ4Ljo6MA1q1OUSvmAhrwUFRV49EjekKFdtDp1RXltk5uO9O0XvW1L&#10;akWF4a57xoqf88Xn+8yWnFGju/rUP5YJEhck9XTR4CFdxGhPHC8UFeLigsQ10WhUjv7rH6CcS/xA&#10;8W96WklYmJ8IS84VBZqJfAIAAIBLnbj5vvWOUcu/OPCP51bLZLKo6ACRQBxf1b/R/uaWOoPZT6e5&#10;ft7QxG7174Rcf+NQcZt+JrVErVZERAbYbPVRJCBAI27NZfKziWDU6MRTJwtFqBB382q1csLEHtqG&#10;hyf33D9+xfID//rbTz4N87LGjKs/0cBBsdddP2Ttz8dXLD8oBjNgUNyEST0aL3IlcsKkKT03bzw1&#10;febZNzeuuLK/wWD+4L1ki9kaHu4v0kVIiM4xtqWf7vn3C+vEeYNDdDMvr39JRqdTi7HJ3W0EKZLM&#10;2jXHRXByBInBQ7scO5I3eGi8T0Oguvu+cV8t27/oP+ttNruoMP/2Ub5a1TXXDf7px2Mb1p0Q16pr&#10;Ymj/gfW5KChIq1bVhwuR1kaNSfzx+2PiuOmW4eJzcLBOBBvH6QKDtJWVdV7+W5BPAAAAAJ8+faP/&#10;+JdZIofIFfLGm6CLtPCP568xGExa7Tk7oI8dnyQO8eG9t7dbLPV7mHTvEfGvl651VvD1Vd57/3iT&#10;yWoyWvz8Nc62PXpG/Pb3lxnr6vcDaTzLa8Kk7uIQkUOplDvv5p3Ky2r37s4YOCjO+dK5qHbjTcPm&#10;3jDUZLI4ko+DyDxPPjVdnNdmtfn+Uh4bF9R4bI0FBWv//vwc55+33TGq8bci89z/0ASLxWYUv+KX&#10;hb8mTu4h4lN1tVFkHue1uuLKfuJwfL55/ggxMJ9ftpN/5tkrnB1efc1At8NwIp8AAAAAZ/k2utF3&#10;EtHC8WqH0+ef7RFJJjIqsKiw6sTxgvm3jfTUobhBb5x2nCTvnzhp3Q1AnOudt7bK5fLr5w2VfKVQ&#10;yNw2aTipm/O2jshCSuU5V0Bck4Bflilzy+2vbta5WtcMAAAA+H9v0OA4hbs5UbOu7L9zR3pZaU1w&#10;sO6Bhyc6di1sP2qNctyE7n37Rrf0XY6LEfkEAAAAcC8kVDdhUg+35Y5Ffi8MuVw2abKbYfy/RD4B&#10;AAAA0FmQTwAAAAB0FuQTAAAAAJ3F/wG0NELpCkHqyAAAAABJRU5ErkJgglBLAwQUAAYACAAAACEA&#10;ksDt8OIAAAALAQAADwAAAGRycy9kb3ducmV2LnhtbEyPT2vCQBDF74V+h2UKvenmD01rzEZE2p6k&#10;oBaKtzUZk2B2NmTXJH77jqf2NjPv8eb3stVkWjFg7xpLCsJ5AAKpsGVDlYLvw8fsDYTzmkrdWkIF&#10;N3Swyh8fMp2WdqQdDntfCQ4hl2oFtfddKqUrajTazW2HxNrZ9kZ7XvtKlr0eOdy0MgqCRBrdEH+o&#10;dYebGovL/moUfI56XMfh+7C9nDe34+Hl62cbolLPT9N6CcLj5P/McMdndMiZ6WSvVDrRKpjFMXfx&#10;9yFZgGDH4jXky0lBFCQRyDyT/zvkv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C9+nHJQQAAPcKAAAOAAAAAAAAAAAAAAAAADoCAABkcnMvZTJv&#10;RG9jLnhtbFBLAQItAAoAAAAAAAAAIQCeotYnQTgAAEE4AAAUAAAAAAAAAAAAAAAAAIsGAABkcnMv&#10;bWVkaWEvaW1hZ2UxLnBuZ1BLAQItAAoAAAAAAAAAIQAk1W9NW0gAAFtIAAAUAAAAAAAAAAAAAAAA&#10;AP4+AABkcnMvbWVkaWEvaW1hZ2UyLnBuZ1BLAQItABQABgAIAAAAIQCSwO3w4gAAAAsBAAAPAAAA&#10;AAAAAAAAAAAAAIuHAABkcnMvZG93bnJldi54bWxQSwECLQAUAAYACAAAACEALmzwAMUAAAClAQAA&#10;GQAAAAAAAAAAAAAAAACaiAAAZHJzL19yZWxzL2Uyb0RvYy54bWwucmVsc1BLBQYAAAAABwAHAL4B&#10;AACWiQAAAAA=&#10;">
              <v:shapetype id="_x0000_t202" coordsize="21600,21600" o:spt="202" path="m,l,21600r21600,l21600,xe">
                <v:stroke joinstyle="miter"/>
                <v:path gradientshapeok="t" o:connecttype="rect"/>
              </v:shapetype>
              <v:shape id="Text Box 9" o:spid="_x0000_s1027" type="#_x0000_t202" style="position:absolute;top:3917;width:53860;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E504C2A" w14:textId="77777777" w:rsidR="00683AD6" w:rsidRDefault="00CA2D9C">
                      <w:pPr>
                        <w:rPr>
                          <w:rFonts w:ascii="Montserrat" w:hAnsi="Montserrat" w:cs="Baloo"/>
                          <w:b/>
                          <w:color w:val="807FB8"/>
                          <w:sz w:val="16"/>
                          <w:szCs w:val="16"/>
                        </w:rPr>
                      </w:pPr>
                      <w:r>
                        <w:rPr>
                          <w:rFonts w:ascii="Montserrat" w:hAnsi="Montserrat" w:cs="Baloo"/>
                          <w:b/>
                          <w:color w:val="807FB8"/>
                          <w:sz w:val="16"/>
                          <w:szCs w:val="16"/>
                        </w:rPr>
                        <w:t>Meta Estate Trust S.A.</w:t>
                      </w:r>
                    </w:p>
                    <w:p w14:paraId="4986D09B" w14:textId="77777777" w:rsidR="00683AD6" w:rsidRDefault="00CA2D9C">
                      <w:pPr>
                        <w:rPr>
                          <w:rFonts w:ascii="Montserrat" w:hAnsi="Montserrat" w:cs="Baloo"/>
                          <w:color w:val="807FB8"/>
                          <w:sz w:val="16"/>
                          <w:szCs w:val="16"/>
                        </w:rPr>
                      </w:pPr>
                      <w:r>
                        <w:rPr>
                          <w:rFonts w:ascii="Montserrat" w:hAnsi="Montserrat" w:cs="Baloo"/>
                          <w:color w:val="807FB8"/>
                          <w:sz w:val="16"/>
                          <w:szCs w:val="16"/>
                        </w:rPr>
                        <w:t>Str. Buzești nr. 75-77, Etaj 9, Biroul nr. 13, București, România</w:t>
                      </w:r>
                    </w:p>
                    <w:p w14:paraId="53FDB2FC" w14:textId="77777777"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Nr. Reg. Comerțului: J40/4004/2021; CUI 43859039</w:t>
                      </w:r>
                    </w:p>
                    <w:p w14:paraId="46C83DDF" w14:textId="24C285AF"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Capital social subscris: </w:t>
                      </w:r>
                      <w:r w:rsidR="0049538B" w:rsidRPr="0049538B">
                        <w:rPr>
                          <w:rFonts w:ascii="Montserrat" w:hAnsi="Montserrat" w:cs="Baloo"/>
                          <w:color w:val="807FB8"/>
                          <w:sz w:val="16"/>
                          <w:szCs w:val="16"/>
                          <w:lang w:val="es-ES"/>
                        </w:rPr>
                        <w:t xml:space="preserve">87.035.241 </w:t>
                      </w:r>
                      <w:r>
                        <w:rPr>
                          <w:rFonts w:ascii="Montserrat" w:hAnsi="Montserrat" w:cs="Baloo"/>
                          <w:color w:val="807FB8"/>
                          <w:sz w:val="16"/>
                          <w:szCs w:val="16"/>
                          <w:lang w:val="es-ES"/>
                        </w:rPr>
                        <w:t xml:space="preserve"> lei</w:t>
                      </w:r>
                    </w:p>
                    <w:p w14:paraId="0AFA6311" w14:textId="3F30A8F0" w:rsidR="00683AD6" w:rsidRDefault="00CA2D9C">
                      <w:pPr>
                        <w:rPr>
                          <w:rFonts w:ascii="Montserrat" w:hAnsi="Montserrat" w:cs="Baloo"/>
                          <w:color w:val="807FB8"/>
                          <w:sz w:val="16"/>
                          <w:szCs w:val="16"/>
                          <w:lang w:val="es-ES"/>
                        </w:rPr>
                      </w:pPr>
                      <w:r>
                        <w:rPr>
                          <w:rFonts w:ascii="Montserrat" w:hAnsi="Montserrat" w:cs="Baloo"/>
                          <w:color w:val="807FB8"/>
                          <w:sz w:val="16"/>
                          <w:szCs w:val="16"/>
                          <w:lang w:val="es-ES"/>
                        </w:rPr>
                        <w:t xml:space="preserve">Tel: </w:t>
                      </w:r>
                      <w:r w:rsidR="006465B3">
                        <w:rPr>
                          <w:rFonts w:ascii="Montserrat" w:hAnsi="Montserrat" w:cs="Baloo"/>
                          <w:color w:val="807FB8"/>
                          <w:sz w:val="16"/>
                          <w:szCs w:val="16"/>
                          <w:lang w:val="es-ES"/>
                        </w:rPr>
                        <w:t xml:space="preserve">+40 21 58 97 329 </w:t>
                      </w:r>
                      <w:r>
                        <w:rPr>
                          <w:rFonts w:ascii="Montserrat" w:hAnsi="Montserrat" w:cs="Baloo"/>
                          <w:color w:val="807FB8"/>
                          <w:sz w:val="16"/>
                          <w:szCs w:val="16"/>
                          <w:lang w:val="es-ES"/>
                        </w:rPr>
                        <w:t>| office@meta-estate.ro | meta-estate.ro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alt="A picture containing background pattern&#10;&#10;Description automatically generated" style="position:absolute;left:17931;top:356;width:45504;height:10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hwwAAANsAAAAPAAAAZHJzL2Rvd25yZXYueG1sRI9Pi8Iw&#10;FMTvgt8hPMGbpl3/LV2jLIrobW0VvD6at23Z5qU0Ueu3N8KCx2FmfsMs152pxY1aV1lWEI8jEMS5&#10;1RUXCs6n3egThPPIGmvLpOBBDtarfm+JibZ3TumW+UIECLsEFZTeN4mULi/JoBvbhjh4v7Y16INs&#10;C6lbvAe4qeVHFM2lwYrDQokNbUrK/7KrUTA5yNk+zo772fES/cTVttvKRarUcNB9f4Hw1Pl3+L99&#10;0AqmE3h9CT9Arp4AAAD//wMAUEsBAi0AFAAGAAgAAAAhANvh9svuAAAAhQEAABMAAAAAAAAAAAAA&#10;AAAAAAAAAFtDb250ZW50X1R5cGVzXS54bWxQSwECLQAUAAYACAAAACEAWvQsW78AAAAVAQAACwAA&#10;AAAAAAAAAAAAAAAfAQAAX3JlbHMvLnJlbHNQSwECLQAUAAYACAAAACEAyR4f4cMAAADbAAAADwAA&#10;AAAAAAAAAAAAAAAHAgAAZHJzL2Rvd25yZXYueG1sUEsFBgAAAAADAAMAtwAAAPcCAAAAAA==&#10;">
                <v:imagedata r:id="rId3" o:title="A picture containing background pattern&#10;&#10;Description automatically generated"/>
              </v:shape>
              <v:shape id="Picture 13" o:spid="_x0000_s1029" type="#_x0000_t75" alt="Background pattern&#10;&#10;Description automatically generated with low confidence" style="position:absolute;left:-317;width:2633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kXwgAAANsAAAAPAAAAZHJzL2Rvd25yZXYueG1sRE/JasMw&#10;EL0X+g9iCr3VchZCcawY05CSW1K3hx4n1tQ2sUZGUhzn76NCobd5vHXyYjK9GMn5zrKCWZKCIK6t&#10;7rhR8PW5e3kF4QOyxt4yKbiRh2Lz+JBjpu2VP2isQiNiCPsMFbQhDJmUvm7JoE/sQBy5H+sMhghd&#10;I7XDaww3vZyn6Uoa7Dg2tDjQW0v1uboYBaZy79XydFhoe/7uZsexXG0PR6Wen6ZyDSLQFP7Ff+69&#10;jvMX8PtLPEBu7gAAAP//AwBQSwECLQAUAAYACAAAACEA2+H2y+4AAACFAQAAEwAAAAAAAAAAAAAA&#10;AAAAAAAAW0NvbnRlbnRfVHlwZXNdLnhtbFBLAQItABQABgAIAAAAIQBa9CxbvwAAABUBAAALAAAA&#10;AAAAAAAAAAAAAB8BAABfcmVscy8ucmVsc1BLAQItABQABgAIAAAAIQDXH0kXwgAAANsAAAAPAAAA&#10;AAAAAAAAAAAAAAcCAABkcnMvZG93bnJldi54bWxQSwUGAAAAAAMAAwC3AAAA9gIAAAAA&#10;">
                <v:imagedata r:id="rId4" o:title="Background pattern&#10;&#10;Description automatically generated with low confidence" croptop="40209f" cropbottom="5394f" cropright="40959f"/>
              </v:shape>
            </v:group>
          </w:pict>
        </mc:Fallback>
      </mc:AlternateContent>
    </w:r>
  </w:p>
  <w:p w14:paraId="3330C477" w14:textId="77777777" w:rsidR="00683AD6" w:rsidRDefault="00683AD6">
    <w:pPr>
      <w:spacing w:line="360" w:lineRule="auto"/>
      <w:jc w:val="both"/>
      <w:rPr>
        <w:rFonts w:ascii="Arial" w:hAnsi="Arial" w:cs="Arial"/>
        <w:sz w:val="20"/>
        <w:szCs w:val="20"/>
        <w:lang w:val="ro-RO"/>
      </w:rPr>
    </w:pPr>
  </w:p>
  <w:p w14:paraId="70EDD043" w14:textId="77777777" w:rsidR="00683AD6" w:rsidRDefault="00683AD6">
    <w:pPr>
      <w:pStyle w:val="Footer"/>
      <w:tabs>
        <w:tab w:val="clear" w:pos="4536"/>
        <w:tab w:val="clear" w:pos="9072"/>
        <w:tab w:val="left" w:pos="596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2AB8" w14:textId="77777777" w:rsidR="004326C9" w:rsidRDefault="004326C9">
      <w:r>
        <w:separator/>
      </w:r>
    </w:p>
  </w:footnote>
  <w:footnote w:type="continuationSeparator" w:id="0">
    <w:p w14:paraId="09A3FABA" w14:textId="77777777" w:rsidR="004326C9" w:rsidRDefault="0043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AFFB" w14:textId="77777777" w:rsidR="00B31101" w:rsidRDefault="00B31101" w:rsidP="00B31101">
    <w:pPr>
      <w:pStyle w:val="Header"/>
      <w:rPr>
        <w:rFonts w:ascii="Montserrat Light" w:hAnsi="Montserrat Light" w:cs="Arial"/>
        <w:b/>
        <w:color w:val="0070C0"/>
        <w:lang w:val="es-ES"/>
      </w:rPr>
    </w:pPr>
    <w:r>
      <w:rPr>
        <w:rFonts w:ascii="Montserrat Light" w:hAnsi="Montserrat Light" w:cs="Arial"/>
        <w:b/>
        <w:noProof/>
        <w:color w:val="0070C0"/>
        <w:lang w:val="es-ES"/>
      </w:rPr>
      <w:drawing>
        <wp:anchor distT="0" distB="0" distL="114300" distR="114300" simplePos="0" relativeHeight="251666944" behindDoc="0" locked="0" layoutInCell="1" allowOverlap="1" wp14:anchorId="125CE83A" wp14:editId="1145BA7C">
          <wp:simplePos x="0" y="0"/>
          <wp:positionH relativeFrom="column">
            <wp:posOffset>5238115</wp:posOffset>
          </wp:positionH>
          <wp:positionV relativeFrom="paragraph">
            <wp:posOffset>75565</wp:posOffset>
          </wp:positionV>
          <wp:extent cx="1412875" cy="733425"/>
          <wp:effectExtent l="0" t="0" r="0" b="9525"/>
          <wp:wrapSquare wrapText="bothSides"/>
          <wp:docPr id="1564508078" name="Picture 156450807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Light" w:hAnsi="Montserrat Light" w:cs="Arial"/>
        <w:b/>
        <w:color w:val="0070C0"/>
        <w:lang w:val="es-ES"/>
      </w:rPr>
      <w:t xml:space="preserve"> </w:t>
    </w:r>
  </w:p>
  <w:p w14:paraId="249A0215" w14:textId="77777777" w:rsidR="00B31101" w:rsidRDefault="00B31101" w:rsidP="00B31101">
    <w:pPr>
      <w:pStyle w:val="Header"/>
      <w:ind w:left="-270"/>
      <w:rPr>
        <w:rFonts w:ascii="Montserrat Light" w:hAnsi="Montserrat Light" w:cs="Arial"/>
        <w:lang w:val="es-ES"/>
      </w:rPr>
    </w:pPr>
    <w:r>
      <w:rPr>
        <w:rFonts w:ascii="Montserrat Light" w:hAnsi="Montserrat Light"/>
        <w:noProof/>
      </w:rPr>
      <w:drawing>
        <wp:anchor distT="0" distB="0" distL="114300" distR="114300" simplePos="0" relativeHeight="251667968" behindDoc="0" locked="0" layoutInCell="1" allowOverlap="1" wp14:anchorId="3B0FF07A" wp14:editId="6D895275">
          <wp:simplePos x="0" y="0"/>
          <wp:positionH relativeFrom="column">
            <wp:posOffset>-209550</wp:posOffset>
          </wp:positionH>
          <wp:positionV relativeFrom="paragraph">
            <wp:posOffset>166370</wp:posOffset>
          </wp:positionV>
          <wp:extent cx="1681546" cy="234315"/>
          <wp:effectExtent l="0" t="0" r="0" b="0"/>
          <wp:wrapNone/>
          <wp:docPr id="507263213" name="Picture 50726321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Light" w:hAnsi="Montserrat Light" w:cs="Arial"/>
        <w:lang w:val="es-ES"/>
      </w:rPr>
      <w:t>META ESTATE TRUST</w:t>
    </w:r>
  </w:p>
  <w:p w14:paraId="434EA78F" w14:textId="77777777" w:rsidR="00B31101" w:rsidRDefault="00B31101" w:rsidP="00B31101">
    <w:pPr>
      <w:pStyle w:val="Header"/>
    </w:pPr>
  </w:p>
  <w:p w14:paraId="3B7F012D" w14:textId="77777777" w:rsidR="00B31101" w:rsidRDefault="00B31101" w:rsidP="00B31101">
    <w:pPr>
      <w:pStyle w:val="Header"/>
    </w:pPr>
  </w:p>
  <w:p w14:paraId="397D1466" w14:textId="5D18D741" w:rsidR="00683AD6" w:rsidRDefault="00683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210D" w14:textId="77777777" w:rsidR="00683AD6" w:rsidRDefault="00CA2D9C">
    <w:pPr>
      <w:pStyle w:val="Header"/>
      <w:rPr>
        <w:rFonts w:ascii="Montserrat Light" w:hAnsi="Montserrat Light" w:cs="Arial"/>
        <w:b/>
        <w:color w:val="0070C0"/>
        <w:lang w:val="es-ES"/>
      </w:rPr>
    </w:pPr>
    <w:r>
      <w:rPr>
        <w:rFonts w:ascii="Montserrat Light" w:hAnsi="Montserrat Light" w:cs="Arial"/>
        <w:b/>
        <w:noProof/>
        <w:color w:val="0070C0"/>
        <w:lang w:val="es-ES"/>
      </w:rPr>
      <w:drawing>
        <wp:anchor distT="0" distB="0" distL="114300" distR="114300" simplePos="0" relativeHeight="251661824" behindDoc="0" locked="0" layoutInCell="1" allowOverlap="1" wp14:anchorId="282EEA76" wp14:editId="2AE5768D">
          <wp:simplePos x="0" y="0"/>
          <wp:positionH relativeFrom="column">
            <wp:posOffset>5238115</wp:posOffset>
          </wp:positionH>
          <wp:positionV relativeFrom="paragraph">
            <wp:posOffset>-172085</wp:posOffset>
          </wp:positionV>
          <wp:extent cx="1412875" cy="733425"/>
          <wp:effectExtent l="0" t="0" r="0" b="9525"/>
          <wp:wrapSquare wrapText="bothSides"/>
          <wp:docPr id="948030587" name="Picture 94803058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Light" w:hAnsi="Montserrat Light" w:cs="Arial"/>
        <w:b/>
        <w:color w:val="0070C0"/>
        <w:lang w:val="es-ES"/>
      </w:rPr>
      <w:t xml:space="preserve"> </w:t>
    </w:r>
  </w:p>
  <w:p w14:paraId="5F20B541" w14:textId="77777777" w:rsidR="00683AD6" w:rsidRDefault="00CA2D9C">
    <w:pPr>
      <w:pStyle w:val="Header"/>
      <w:ind w:left="-270"/>
      <w:rPr>
        <w:rFonts w:ascii="Montserrat Light" w:hAnsi="Montserrat Light" w:cs="Arial"/>
        <w:lang w:val="es-ES"/>
      </w:rPr>
    </w:pPr>
    <w:r>
      <w:rPr>
        <w:rFonts w:ascii="Montserrat Light" w:hAnsi="Montserrat Light"/>
        <w:noProof/>
      </w:rPr>
      <w:drawing>
        <wp:anchor distT="0" distB="0" distL="114300" distR="114300" simplePos="0" relativeHeight="251664896" behindDoc="0" locked="0" layoutInCell="1" allowOverlap="1" wp14:anchorId="4001D637" wp14:editId="2183D167">
          <wp:simplePos x="0" y="0"/>
          <wp:positionH relativeFrom="column">
            <wp:posOffset>-209550</wp:posOffset>
          </wp:positionH>
          <wp:positionV relativeFrom="paragraph">
            <wp:posOffset>166370</wp:posOffset>
          </wp:positionV>
          <wp:extent cx="1681546" cy="234315"/>
          <wp:effectExtent l="0" t="0" r="0" b="0"/>
          <wp:wrapNone/>
          <wp:docPr id="2132879107" name="Picture 213287910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ackground patter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l="2" t="70534" r="78568" b="16832"/>
                  <a:stretch>
                    <a:fillRect/>
                  </a:stretch>
                </pic:blipFill>
                <pic:spPr bwMode="auto">
                  <a:xfrm>
                    <a:off x="0" y="0"/>
                    <a:ext cx="1681546" cy="23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Light" w:hAnsi="Montserrat Light" w:cs="Arial"/>
        <w:lang w:val="es-ES"/>
      </w:rPr>
      <w:t>META ESTATE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1346"/>
    <w:multiLevelType w:val="hybridMultilevel"/>
    <w:tmpl w:val="73EC9D48"/>
    <w:lvl w:ilvl="0" w:tplc="5E8C746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B8E0274"/>
    <w:multiLevelType w:val="hybridMultilevel"/>
    <w:tmpl w:val="FB463D30"/>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B01C23"/>
    <w:multiLevelType w:val="hybridMultilevel"/>
    <w:tmpl w:val="349A400C"/>
    <w:lvl w:ilvl="0" w:tplc="F1ACF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50E44"/>
    <w:multiLevelType w:val="multilevel"/>
    <w:tmpl w:val="E028E42E"/>
    <w:lvl w:ilvl="0">
      <w:start w:val="1"/>
      <w:numFmt w:val="decimal"/>
      <w:lvlText w:val="%1."/>
      <w:lvlJc w:val="left"/>
      <w:pPr>
        <w:ind w:left="360" w:hanging="360"/>
      </w:pPr>
      <w:rPr>
        <w:rFonts w:hint="default"/>
      </w:rPr>
    </w:lvl>
    <w:lvl w:ilvl="1">
      <w:start w:val="1"/>
      <w:numFmt w:val="decimal"/>
      <w:lvlText w:val="%1.%2."/>
      <w:lvlJc w:val="left"/>
      <w:pPr>
        <w:ind w:left="1062" w:hanging="432"/>
      </w:pPr>
      <w:rPr>
        <w:rFonts w:ascii="Times New Roman" w:hAnsi="Times New Roman" w:cs="Times New Roman" w:hint="default"/>
        <w:i/>
        <w:i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BD7EBF"/>
    <w:multiLevelType w:val="multilevel"/>
    <w:tmpl w:val="7662F278"/>
    <w:lvl w:ilvl="0">
      <w:start w:val="2"/>
      <w:numFmt w:val="decimal"/>
      <w:lvlText w:val="%1"/>
      <w:lvlJc w:val="left"/>
      <w:pPr>
        <w:ind w:left="360" w:hanging="360"/>
      </w:pPr>
      <w:rPr>
        <w:rFonts w:ascii="Times New Roman" w:hAnsi="Times New Roman" w:cs="Times New Roman" w:hint="default"/>
      </w:rPr>
    </w:lvl>
    <w:lvl w:ilvl="1">
      <w:start w:val="8"/>
      <w:numFmt w:val="decimal"/>
      <w:lvlText w:val="%1.%2"/>
      <w:lvlJc w:val="left"/>
      <w:pPr>
        <w:ind w:left="888" w:hanging="360"/>
      </w:pPr>
      <w:rPr>
        <w:rFonts w:ascii="Times New Roman" w:hAnsi="Times New Roman" w:cs="Times New Roman" w:hint="default"/>
      </w:rPr>
    </w:lvl>
    <w:lvl w:ilvl="2">
      <w:start w:val="1"/>
      <w:numFmt w:val="decimal"/>
      <w:lvlText w:val="%1.%2.%3"/>
      <w:lvlJc w:val="left"/>
      <w:pPr>
        <w:ind w:left="1776" w:hanging="720"/>
      </w:pPr>
      <w:rPr>
        <w:rFonts w:ascii="Times New Roman" w:hAnsi="Times New Roman" w:cs="Times New Roman" w:hint="default"/>
      </w:rPr>
    </w:lvl>
    <w:lvl w:ilvl="3">
      <w:start w:val="1"/>
      <w:numFmt w:val="decimal"/>
      <w:lvlText w:val="%1.%2.%3.%4"/>
      <w:lvlJc w:val="left"/>
      <w:pPr>
        <w:ind w:left="2304" w:hanging="720"/>
      </w:pPr>
      <w:rPr>
        <w:rFonts w:ascii="Times New Roman" w:hAnsi="Times New Roman" w:cs="Times New Roman" w:hint="default"/>
      </w:rPr>
    </w:lvl>
    <w:lvl w:ilvl="4">
      <w:start w:val="1"/>
      <w:numFmt w:val="decimal"/>
      <w:lvlText w:val="%1.%2.%3.%4.%5"/>
      <w:lvlJc w:val="left"/>
      <w:pPr>
        <w:ind w:left="3192" w:hanging="1080"/>
      </w:pPr>
      <w:rPr>
        <w:rFonts w:ascii="Times New Roman" w:hAnsi="Times New Roman" w:cs="Times New Roman" w:hint="default"/>
      </w:rPr>
    </w:lvl>
    <w:lvl w:ilvl="5">
      <w:start w:val="1"/>
      <w:numFmt w:val="decimal"/>
      <w:lvlText w:val="%1.%2.%3.%4.%5.%6"/>
      <w:lvlJc w:val="left"/>
      <w:pPr>
        <w:ind w:left="3720" w:hanging="1080"/>
      </w:pPr>
      <w:rPr>
        <w:rFonts w:ascii="Times New Roman" w:hAnsi="Times New Roman" w:cs="Times New Roman" w:hint="default"/>
      </w:rPr>
    </w:lvl>
    <w:lvl w:ilvl="6">
      <w:start w:val="1"/>
      <w:numFmt w:val="decimal"/>
      <w:lvlText w:val="%1.%2.%3.%4.%5.%6.%7"/>
      <w:lvlJc w:val="left"/>
      <w:pPr>
        <w:ind w:left="4608" w:hanging="1440"/>
      </w:pPr>
      <w:rPr>
        <w:rFonts w:ascii="Times New Roman" w:hAnsi="Times New Roman" w:cs="Times New Roman" w:hint="default"/>
      </w:rPr>
    </w:lvl>
    <w:lvl w:ilvl="7">
      <w:start w:val="1"/>
      <w:numFmt w:val="decimal"/>
      <w:lvlText w:val="%1.%2.%3.%4.%5.%6.%7.%8"/>
      <w:lvlJc w:val="left"/>
      <w:pPr>
        <w:ind w:left="5136" w:hanging="1440"/>
      </w:pPr>
      <w:rPr>
        <w:rFonts w:ascii="Times New Roman" w:hAnsi="Times New Roman" w:cs="Times New Roman" w:hint="default"/>
      </w:rPr>
    </w:lvl>
    <w:lvl w:ilvl="8">
      <w:start w:val="1"/>
      <w:numFmt w:val="decimal"/>
      <w:lvlText w:val="%1.%2.%3.%4.%5.%6.%7.%8.%9"/>
      <w:lvlJc w:val="left"/>
      <w:pPr>
        <w:ind w:left="5664" w:hanging="1440"/>
      </w:pPr>
      <w:rPr>
        <w:rFonts w:ascii="Times New Roman" w:hAnsi="Times New Roman" w:cs="Times New Roman" w:hint="default"/>
      </w:rPr>
    </w:lvl>
  </w:abstractNum>
  <w:abstractNum w:abstractNumId="5" w15:restartNumberingAfterBreak="0">
    <w:nsid w:val="3C66677F"/>
    <w:multiLevelType w:val="hybridMultilevel"/>
    <w:tmpl w:val="2C82CA26"/>
    <w:lvl w:ilvl="0" w:tplc="DCECCCAA">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A366D1"/>
    <w:multiLevelType w:val="hybridMultilevel"/>
    <w:tmpl w:val="775C66A2"/>
    <w:lvl w:ilvl="0" w:tplc="6A0E15E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077BE"/>
    <w:multiLevelType w:val="hybridMultilevel"/>
    <w:tmpl w:val="EA78B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96241"/>
    <w:multiLevelType w:val="hybridMultilevel"/>
    <w:tmpl w:val="696AA974"/>
    <w:lvl w:ilvl="0" w:tplc="6E16BA0C">
      <w:start w:val="1"/>
      <w:numFmt w:val="decimal"/>
      <w:lvlText w:val="3.%1."/>
      <w:lvlJc w:val="left"/>
      <w:pPr>
        <w:ind w:left="1237"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9" w15:restartNumberingAfterBreak="0">
    <w:nsid w:val="44AE0DAB"/>
    <w:multiLevelType w:val="hybridMultilevel"/>
    <w:tmpl w:val="F6D4E170"/>
    <w:lvl w:ilvl="0" w:tplc="04090017">
      <w:start w:val="1"/>
      <w:numFmt w:val="lowerLetter"/>
      <w:lvlText w:val="%1)"/>
      <w:lvlJc w:val="left"/>
      <w:pPr>
        <w:ind w:left="1957" w:hanging="360"/>
      </w:pPr>
    </w:lvl>
    <w:lvl w:ilvl="1" w:tplc="04090019" w:tentative="1">
      <w:start w:val="1"/>
      <w:numFmt w:val="lowerLetter"/>
      <w:lvlText w:val="%2."/>
      <w:lvlJc w:val="left"/>
      <w:pPr>
        <w:ind w:left="2677" w:hanging="360"/>
      </w:pPr>
    </w:lvl>
    <w:lvl w:ilvl="2" w:tplc="0409001B" w:tentative="1">
      <w:start w:val="1"/>
      <w:numFmt w:val="lowerRoman"/>
      <w:lvlText w:val="%3."/>
      <w:lvlJc w:val="right"/>
      <w:pPr>
        <w:ind w:left="3397" w:hanging="180"/>
      </w:pPr>
    </w:lvl>
    <w:lvl w:ilvl="3" w:tplc="0409000F" w:tentative="1">
      <w:start w:val="1"/>
      <w:numFmt w:val="decimal"/>
      <w:lvlText w:val="%4."/>
      <w:lvlJc w:val="left"/>
      <w:pPr>
        <w:ind w:left="4117" w:hanging="360"/>
      </w:pPr>
    </w:lvl>
    <w:lvl w:ilvl="4" w:tplc="04090019" w:tentative="1">
      <w:start w:val="1"/>
      <w:numFmt w:val="lowerLetter"/>
      <w:lvlText w:val="%5."/>
      <w:lvlJc w:val="left"/>
      <w:pPr>
        <w:ind w:left="4837" w:hanging="360"/>
      </w:pPr>
    </w:lvl>
    <w:lvl w:ilvl="5" w:tplc="0409001B" w:tentative="1">
      <w:start w:val="1"/>
      <w:numFmt w:val="lowerRoman"/>
      <w:lvlText w:val="%6."/>
      <w:lvlJc w:val="right"/>
      <w:pPr>
        <w:ind w:left="5557" w:hanging="180"/>
      </w:pPr>
    </w:lvl>
    <w:lvl w:ilvl="6" w:tplc="0409000F" w:tentative="1">
      <w:start w:val="1"/>
      <w:numFmt w:val="decimal"/>
      <w:lvlText w:val="%7."/>
      <w:lvlJc w:val="left"/>
      <w:pPr>
        <w:ind w:left="6277" w:hanging="360"/>
      </w:pPr>
    </w:lvl>
    <w:lvl w:ilvl="7" w:tplc="04090019" w:tentative="1">
      <w:start w:val="1"/>
      <w:numFmt w:val="lowerLetter"/>
      <w:lvlText w:val="%8."/>
      <w:lvlJc w:val="left"/>
      <w:pPr>
        <w:ind w:left="6997" w:hanging="360"/>
      </w:pPr>
    </w:lvl>
    <w:lvl w:ilvl="8" w:tplc="0409001B" w:tentative="1">
      <w:start w:val="1"/>
      <w:numFmt w:val="lowerRoman"/>
      <w:lvlText w:val="%9."/>
      <w:lvlJc w:val="right"/>
      <w:pPr>
        <w:ind w:left="7717" w:hanging="180"/>
      </w:pPr>
    </w:lvl>
  </w:abstractNum>
  <w:abstractNum w:abstractNumId="10" w15:restartNumberingAfterBreak="0">
    <w:nsid w:val="590C5A37"/>
    <w:multiLevelType w:val="multilevel"/>
    <w:tmpl w:val="672C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80B49"/>
    <w:multiLevelType w:val="hybridMultilevel"/>
    <w:tmpl w:val="658062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75494"/>
    <w:multiLevelType w:val="multilevel"/>
    <w:tmpl w:val="1242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B2467"/>
    <w:multiLevelType w:val="multilevel"/>
    <w:tmpl w:val="5FCC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44ED1"/>
    <w:multiLevelType w:val="hybridMultilevel"/>
    <w:tmpl w:val="CCE61C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7984170">
    <w:abstractNumId w:val="3"/>
  </w:num>
  <w:num w:numId="2" w16cid:durableId="1308776862">
    <w:abstractNumId w:val="7"/>
  </w:num>
  <w:num w:numId="3" w16cid:durableId="579487007">
    <w:abstractNumId w:val="14"/>
  </w:num>
  <w:num w:numId="4" w16cid:durableId="1835293307">
    <w:abstractNumId w:val="2"/>
  </w:num>
  <w:num w:numId="5" w16cid:durableId="415828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208281">
    <w:abstractNumId w:val="6"/>
  </w:num>
  <w:num w:numId="7" w16cid:durableId="1026901985">
    <w:abstractNumId w:val="8"/>
  </w:num>
  <w:num w:numId="8" w16cid:durableId="1443652139">
    <w:abstractNumId w:val="9"/>
  </w:num>
  <w:num w:numId="9" w16cid:durableId="734822072">
    <w:abstractNumId w:val="0"/>
  </w:num>
  <w:num w:numId="10" w16cid:durableId="1636906727">
    <w:abstractNumId w:val="10"/>
  </w:num>
  <w:num w:numId="11" w16cid:durableId="703870344">
    <w:abstractNumId w:val="13"/>
  </w:num>
  <w:num w:numId="12" w16cid:durableId="1635989893">
    <w:abstractNumId w:val="12"/>
  </w:num>
  <w:num w:numId="13" w16cid:durableId="950237291">
    <w:abstractNumId w:val="4"/>
  </w:num>
  <w:num w:numId="14" w16cid:durableId="702563109">
    <w:abstractNumId w:val="11"/>
  </w:num>
  <w:num w:numId="15" w16cid:durableId="136016006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D6"/>
    <w:rsid w:val="000113E7"/>
    <w:rsid w:val="00035643"/>
    <w:rsid w:val="000362F5"/>
    <w:rsid w:val="000623EC"/>
    <w:rsid w:val="00072935"/>
    <w:rsid w:val="000A2E63"/>
    <w:rsid w:val="00101144"/>
    <w:rsid w:val="0011198A"/>
    <w:rsid w:val="001250E9"/>
    <w:rsid w:val="00165B90"/>
    <w:rsid w:val="00172D01"/>
    <w:rsid w:val="00173EED"/>
    <w:rsid w:val="0017579B"/>
    <w:rsid w:val="001A110D"/>
    <w:rsid w:val="001E4F75"/>
    <w:rsid w:val="001F2C6D"/>
    <w:rsid w:val="00211885"/>
    <w:rsid w:val="0022302D"/>
    <w:rsid w:val="002314BB"/>
    <w:rsid w:val="002345D3"/>
    <w:rsid w:val="00251C30"/>
    <w:rsid w:val="002729B2"/>
    <w:rsid w:val="002761DF"/>
    <w:rsid w:val="00287270"/>
    <w:rsid w:val="002B08E2"/>
    <w:rsid w:val="002D23B8"/>
    <w:rsid w:val="002D4F94"/>
    <w:rsid w:val="002E1FBD"/>
    <w:rsid w:val="0030697D"/>
    <w:rsid w:val="00330FB3"/>
    <w:rsid w:val="00344342"/>
    <w:rsid w:val="003627AE"/>
    <w:rsid w:val="00363165"/>
    <w:rsid w:val="00363F1D"/>
    <w:rsid w:val="00377B32"/>
    <w:rsid w:val="003900BD"/>
    <w:rsid w:val="00394C8F"/>
    <w:rsid w:val="003B442B"/>
    <w:rsid w:val="003D4DF5"/>
    <w:rsid w:val="003F4A2F"/>
    <w:rsid w:val="003F5384"/>
    <w:rsid w:val="00407F32"/>
    <w:rsid w:val="00416D84"/>
    <w:rsid w:val="00423DFC"/>
    <w:rsid w:val="00430C42"/>
    <w:rsid w:val="004326C9"/>
    <w:rsid w:val="00472F53"/>
    <w:rsid w:val="00473650"/>
    <w:rsid w:val="0047538F"/>
    <w:rsid w:val="00491CE1"/>
    <w:rsid w:val="0049222D"/>
    <w:rsid w:val="0049538B"/>
    <w:rsid w:val="00497D51"/>
    <w:rsid w:val="004B5619"/>
    <w:rsid w:val="004D2CB2"/>
    <w:rsid w:val="00506A8D"/>
    <w:rsid w:val="00553B9D"/>
    <w:rsid w:val="00554D08"/>
    <w:rsid w:val="00554EC2"/>
    <w:rsid w:val="005829FB"/>
    <w:rsid w:val="005A0895"/>
    <w:rsid w:val="005A449B"/>
    <w:rsid w:val="005A626C"/>
    <w:rsid w:val="005B5F0C"/>
    <w:rsid w:val="005C3789"/>
    <w:rsid w:val="005C7EA5"/>
    <w:rsid w:val="005D2DCD"/>
    <w:rsid w:val="005D4B7B"/>
    <w:rsid w:val="005D4EB1"/>
    <w:rsid w:val="005D5CAB"/>
    <w:rsid w:val="005E709E"/>
    <w:rsid w:val="00603550"/>
    <w:rsid w:val="00611F12"/>
    <w:rsid w:val="006327F3"/>
    <w:rsid w:val="006465B3"/>
    <w:rsid w:val="00683AD6"/>
    <w:rsid w:val="00684AF3"/>
    <w:rsid w:val="006B0541"/>
    <w:rsid w:val="006B6D26"/>
    <w:rsid w:val="006C79A7"/>
    <w:rsid w:val="006F32B8"/>
    <w:rsid w:val="00702CF3"/>
    <w:rsid w:val="00704ED7"/>
    <w:rsid w:val="007066CC"/>
    <w:rsid w:val="00726523"/>
    <w:rsid w:val="00736ABD"/>
    <w:rsid w:val="007549BF"/>
    <w:rsid w:val="0075561C"/>
    <w:rsid w:val="007577B0"/>
    <w:rsid w:val="007657E9"/>
    <w:rsid w:val="00765D2A"/>
    <w:rsid w:val="00783A4B"/>
    <w:rsid w:val="00784D3D"/>
    <w:rsid w:val="007979FA"/>
    <w:rsid w:val="007A2420"/>
    <w:rsid w:val="007B3365"/>
    <w:rsid w:val="007C03AF"/>
    <w:rsid w:val="007C0A45"/>
    <w:rsid w:val="008150A7"/>
    <w:rsid w:val="008209AD"/>
    <w:rsid w:val="00822C9B"/>
    <w:rsid w:val="00832502"/>
    <w:rsid w:val="0088217A"/>
    <w:rsid w:val="00883B59"/>
    <w:rsid w:val="00895283"/>
    <w:rsid w:val="008E45AE"/>
    <w:rsid w:val="008F3576"/>
    <w:rsid w:val="008F3AD6"/>
    <w:rsid w:val="00913391"/>
    <w:rsid w:val="0091789C"/>
    <w:rsid w:val="00921381"/>
    <w:rsid w:val="00930018"/>
    <w:rsid w:val="0093017F"/>
    <w:rsid w:val="009342EE"/>
    <w:rsid w:val="00971C02"/>
    <w:rsid w:val="00973DBF"/>
    <w:rsid w:val="00981648"/>
    <w:rsid w:val="009B192E"/>
    <w:rsid w:val="009B3A96"/>
    <w:rsid w:val="009C73EE"/>
    <w:rsid w:val="009E2034"/>
    <w:rsid w:val="009F0618"/>
    <w:rsid w:val="00A04D07"/>
    <w:rsid w:val="00A10DE8"/>
    <w:rsid w:val="00A45EEF"/>
    <w:rsid w:val="00A508B6"/>
    <w:rsid w:val="00A56866"/>
    <w:rsid w:val="00A56D1A"/>
    <w:rsid w:val="00A732CC"/>
    <w:rsid w:val="00A77722"/>
    <w:rsid w:val="00A8501A"/>
    <w:rsid w:val="00AA49BA"/>
    <w:rsid w:val="00B01125"/>
    <w:rsid w:val="00B25285"/>
    <w:rsid w:val="00B31101"/>
    <w:rsid w:val="00B4289D"/>
    <w:rsid w:val="00B52D6A"/>
    <w:rsid w:val="00B619CC"/>
    <w:rsid w:val="00B61BFD"/>
    <w:rsid w:val="00B63504"/>
    <w:rsid w:val="00B669D0"/>
    <w:rsid w:val="00BA67C0"/>
    <w:rsid w:val="00BB07AE"/>
    <w:rsid w:val="00BC0729"/>
    <w:rsid w:val="00BD148C"/>
    <w:rsid w:val="00BE0608"/>
    <w:rsid w:val="00BE5CFB"/>
    <w:rsid w:val="00C04EBF"/>
    <w:rsid w:val="00C32E81"/>
    <w:rsid w:val="00C36470"/>
    <w:rsid w:val="00C414C6"/>
    <w:rsid w:val="00C77756"/>
    <w:rsid w:val="00CA2D9C"/>
    <w:rsid w:val="00CA4379"/>
    <w:rsid w:val="00CC4F4A"/>
    <w:rsid w:val="00CD594D"/>
    <w:rsid w:val="00CE589D"/>
    <w:rsid w:val="00CE6489"/>
    <w:rsid w:val="00D027B0"/>
    <w:rsid w:val="00D13CCB"/>
    <w:rsid w:val="00D16BBD"/>
    <w:rsid w:val="00D21A2F"/>
    <w:rsid w:val="00D30C8A"/>
    <w:rsid w:val="00D36E79"/>
    <w:rsid w:val="00D64BB4"/>
    <w:rsid w:val="00D8288D"/>
    <w:rsid w:val="00D82BB6"/>
    <w:rsid w:val="00D92FF9"/>
    <w:rsid w:val="00DB0A22"/>
    <w:rsid w:val="00DC4FE7"/>
    <w:rsid w:val="00DE2579"/>
    <w:rsid w:val="00DE3699"/>
    <w:rsid w:val="00DF110C"/>
    <w:rsid w:val="00DF5564"/>
    <w:rsid w:val="00E10BAE"/>
    <w:rsid w:val="00E20671"/>
    <w:rsid w:val="00E221C9"/>
    <w:rsid w:val="00E31F55"/>
    <w:rsid w:val="00E505B0"/>
    <w:rsid w:val="00E56770"/>
    <w:rsid w:val="00E6428E"/>
    <w:rsid w:val="00E66BD4"/>
    <w:rsid w:val="00E75C44"/>
    <w:rsid w:val="00E77F15"/>
    <w:rsid w:val="00E81C04"/>
    <w:rsid w:val="00EA4A47"/>
    <w:rsid w:val="00ED1169"/>
    <w:rsid w:val="00ED5F61"/>
    <w:rsid w:val="00ED616C"/>
    <w:rsid w:val="00F20550"/>
    <w:rsid w:val="00F239AA"/>
    <w:rsid w:val="00F2742B"/>
    <w:rsid w:val="00F317D7"/>
    <w:rsid w:val="00F6185B"/>
    <w:rsid w:val="00F66332"/>
    <w:rsid w:val="00F94C5F"/>
    <w:rsid w:val="00FA03C4"/>
    <w:rsid w:val="00FB05E4"/>
    <w:rsid w:val="00FD0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18E8A"/>
  <w15:docId w15:val="{B793DA80-C5D2-984A-B757-A0509A89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styleId="ListParagraph">
    <w:name w:val="List Paragraph"/>
    <w:aliases w:val="Paragraphe EI,Paragraphe de liste1,EC,Paragraphe de liste,Normal bullet 2,List Paragraph3,List Paragraph Main,List first level,Bullet1,List Paragraph3 Caracter,Bullet List,FooterText,List Paragraph1,numbered,Bulletr List Paragraph,列出段落1"/>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character" w:customStyle="1" w:styleId="word">
    <w:name w:val="word"/>
    <w:basedOn w:val="DefaultParagraphFont"/>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pPr>
    <w:rPr>
      <w:rFonts w:ascii="Calibri" w:eastAsiaTheme="minorHAnsi" w:hAnsi="Calibri" w:cs="Calibri"/>
      <w:sz w:val="22"/>
      <w:szCs w:val="22"/>
      <w:lang w:val="en-US" w:eastAsia="en-US"/>
    </w:rPr>
  </w:style>
  <w:style w:type="character" w:customStyle="1" w:styleId="ListParagraphChar">
    <w:name w:val="List Paragraph Char"/>
    <w:aliases w:val="Paragraphe EI Char,Paragraphe de liste1 Char,EC Char,Paragraphe de liste Char,Normal bullet 2 Char,List Paragraph3 Char,List Paragraph Main Char,List first level Char,Bullet1 Char,List Paragraph3 Caracter Char,Bullet List Char"/>
    <w:link w:val="ListParagraph"/>
    <w:uiPriority w:val="34"/>
    <w:locked/>
    <w:rPr>
      <w:sz w:val="22"/>
      <w:szCs w:val="22"/>
    </w:rPr>
  </w:style>
  <w:style w:type="paragraph" w:styleId="Revision">
    <w:name w:val="Revision"/>
    <w:hidden/>
    <w:uiPriority w:val="99"/>
    <w:semiHidden/>
    <w:rPr>
      <w:rFonts w:ascii="Times New Roman" w:eastAsia="Times New Roman" w:hAnsi="Times New Roman" w:cs="Times New Roman"/>
      <w:lang w:val="en-GB" w:eastAsia="en-GB"/>
    </w:rPr>
  </w:style>
  <w:style w:type="table" w:styleId="TableGrid">
    <w:name w:val="Table Grid"/>
    <w:basedOn w:val="TableNormal"/>
    <w:uiPriority w:val="59"/>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CE6489"/>
    <w:rPr>
      <w:color w:val="954F72" w:themeColor="followedHyperlink"/>
      <w:u w:val="single"/>
    </w:rPr>
  </w:style>
  <w:style w:type="paragraph" w:styleId="BodyText">
    <w:name w:val="Body Text"/>
    <w:basedOn w:val="Normal"/>
    <w:link w:val="BodyTextChar"/>
    <w:uiPriority w:val="99"/>
    <w:semiHidden/>
    <w:unhideWhenUsed/>
    <w:rsid w:val="00BD148C"/>
    <w:pPr>
      <w:spacing w:after="120"/>
    </w:pPr>
  </w:style>
  <w:style w:type="character" w:customStyle="1" w:styleId="BodyTextChar">
    <w:name w:val="Body Text Char"/>
    <w:basedOn w:val="DefaultParagraphFont"/>
    <w:link w:val="BodyText"/>
    <w:uiPriority w:val="99"/>
    <w:semiHidden/>
    <w:rsid w:val="00BD148C"/>
    <w:rPr>
      <w:rFonts w:ascii="Times New Roman" w:eastAsia="Times New Roman" w:hAnsi="Times New Roman" w:cs="Times New Roman"/>
      <w:lang w:val="en-GB" w:eastAsia="en-GB"/>
    </w:rPr>
  </w:style>
  <w:style w:type="paragraph" w:customStyle="1" w:styleId="Default">
    <w:name w:val="Default"/>
    <w:rsid w:val="0091789C"/>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4690">
      <w:bodyDiv w:val="1"/>
      <w:marLeft w:val="0"/>
      <w:marRight w:val="0"/>
      <w:marTop w:val="0"/>
      <w:marBottom w:val="0"/>
      <w:divBdr>
        <w:top w:val="none" w:sz="0" w:space="0" w:color="auto"/>
        <w:left w:val="none" w:sz="0" w:space="0" w:color="auto"/>
        <w:bottom w:val="none" w:sz="0" w:space="0" w:color="auto"/>
        <w:right w:val="none" w:sz="0" w:space="0" w:color="auto"/>
      </w:divBdr>
    </w:div>
    <w:div w:id="71898092">
      <w:bodyDiv w:val="1"/>
      <w:marLeft w:val="0"/>
      <w:marRight w:val="0"/>
      <w:marTop w:val="0"/>
      <w:marBottom w:val="0"/>
      <w:divBdr>
        <w:top w:val="none" w:sz="0" w:space="0" w:color="auto"/>
        <w:left w:val="none" w:sz="0" w:space="0" w:color="auto"/>
        <w:bottom w:val="none" w:sz="0" w:space="0" w:color="auto"/>
        <w:right w:val="none" w:sz="0" w:space="0" w:color="auto"/>
      </w:divBdr>
    </w:div>
    <w:div w:id="108211121">
      <w:bodyDiv w:val="1"/>
      <w:marLeft w:val="0"/>
      <w:marRight w:val="0"/>
      <w:marTop w:val="0"/>
      <w:marBottom w:val="0"/>
      <w:divBdr>
        <w:top w:val="none" w:sz="0" w:space="0" w:color="auto"/>
        <w:left w:val="none" w:sz="0" w:space="0" w:color="auto"/>
        <w:bottom w:val="none" w:sz="0" w:space="0" w:color="auto"/>
        <w:right w:val="none" w:sz="0" w:space="0" w:color="auto"/>
      </w:divBdr>
    </w:div>
    <w:div w:id="120654518">
      <w:bodyDiv w:val="1"/>
      <w:marLeft w:val="0"/>
      <w:marRight w:val="0"/>
      <w:marTop w:val="0"/>
      <w:marBottom w:val="0"/>
      <w:divBdr>
        <w:top w:val="none" w:sz="0" w:space="0" w:color="auto"/>
        <w:left w:val="none" w:sz="0" w:space="0" w:color="auto"/>
        <w:bottom w:val="none" w:sz="0" w:space="0" w:color="auto"/>
        <w:right w:val="none" w:sz="0" w:space="0" w:color="auto"/>
      </w:divBdr>
    </w:div>
    <w:div w:id="141506457">
      <w:bodyDiv w:val="1"/>
      <w:marLeft w:val="0"/>
      <w:marRight w:val="0"/>
      <w:marTop w:val="0"/>
      <w:marBottom w:val="0"/>
      <w:divBdr>
        <w:top w:val="none" w:sz="0" w:space="0" w:color="auto"/>
        <w:left w:val="none" w:sz="0" w:space="0" w:color="auto"/>
        <w:bottom w:val="none" w:sz="0" w:space="0" w:color="auto"/>
        <w:right w:val="none" w:sz="0" w:space="0" w:color="auto"/>
      </w:divBdr>
    </w:div>
    <w:div w:id="187958896">
      <w:bodyDiv w:val="1"/>
      <w:marLeft w:val="0"/>
      <w:marRight w:val="0"/>
      <w:marTop w:val="0"/>
      <w:marBottom w:val="0"/>
      <w:divBdr>
        <w:top w:val="none" w:sz="0" w:space="0" w:color="auto"/>
        <w:left w:val="none" w:sz="0" w:space="0" w:color="auto"/>
        <w:bottom w:val="none" w:sz="0" w:space="0" w:color="auto"/>
        <w:right w:val="none" w:sz="0" w:space="0" w:color="auto"/>
      </w:divBdr>
    </w:div>
    <w:div w:id="379745509">
      <w:bodyDiv w:val="1"/>
      <w:marLeft w:val="0"/>
      <w:marRight w:val="0"/>
      <w:marTop w:val="0"/>
      <w:marBottom w:val="0"/>
      <w:divBdr>
        <w:top w:val="none" w:sz="0" w:space="0" w:color="auto"/>
        <w:left w:val="none" w:sz="0" w:space="0" w:color="auto"/>
        <w:bottom w:val="none" w:sz="0" w:space="0" w:color="auto"/>
        <w:right w:val="none" w:sz="0" w:space="0" w:color="auto"/>
      </w:divBdr>
    </w:div>
    <w:div w:id="409425808">
      <w:bodyDiv w:val="1"/>
      <w:marLeft w:val="0"/>
      <w:marRight w:val="0"/>
      <w:marTop w:val="0"/>
      <w:marBottom w:val="0"/>
      <w:divBdr>
        <w:top w:val="none" w:sz="0" w:space="0" w:color="auto"/>
        <w:left w:val="none" w:sz="0" w:space="0" w:color="auto"/>
        <w:bottom w:val="none" w:sz="0" w:space="0" w:color="auto"/>
        <w:right w:val="none" w:sz="0" w:space="0" w:color="auto"/>
      </w:divBdr>
    </w:div>
    <w:div w:id="443427987">
      <w:bodyDiv w:val="1"/>
      <w:marLeft w:val="0"/>
      <w:marRight w:val="0"/>
      <w:marTop w:val="0"/>
      <w:marBottom w:val="0"/>
      <w:divBdr>
        <w:top w:val="none" w:sz="0" w:space="0" w:color="auto"/>
        <w:left w:val="none" w:sz="0" w:space="0" w:color="auto"/>
        <w:bottom w:val="none" w:sz="0" w:space="0" w:color="auto"/>
        <w:right w:val="none" w:sz="0" w:space="0" w:color="auto"/>
      </w:divBdr>
    </w:div>
    <w:div w:id="529218827">
      <w:bodyDiv w:val="1"/>
      <w:marLeft w:val="0"/>
      <w:marRight w:val="0"/>
      <w:marTop w:val="0"/>
      <w:marBottom w:val="0"/>
      <w:divBdr>
        <w:top w:val="none" w:sz="0" w:space="0" w:color="auto"/>
        <w:left w:val="none" w:sz="0" w:space="0" w:color="auto"/>
        <w:bottom w:val="none" w:sz="0" w:space="0" w:color="auto"/>
        <w:right w:val="none" w:sz="0" w:space="0" w:color="auto"/>
      </w:divBdr>
    </w:div>
    <w:div w:id="573012516">
      <w:bodyDiv w:val="1"/>
      <w:marLeft w:val="0"/>
      <w:marRight w:val="0"/>
      <w:marTop w:val="0"/>
      <w:marBottom w:val="0"/>
      <w:divBdr>
        <w:top w:val="none" w:sz="0" w:space="0" w:color="auto"/>
        <w:left w:val="none" w:sz="0" w:space="0" w:color="auto"/>
        <w:bottom w:val="none" w:sz="0" w:space="0" w:color="auto"/>
        <w:right w:val="none" w:sz="0" w:space="0" w:color="auto"/>
      </w:divBdr>
    </w:div>
    <w:div w:id="591743067">
      <w:bodyDiv w:val="1"/>
      <w:marLeft w:val="0"/>
      <w:marRight w:val="0"/>
      <w:marTop w:val="0"/>
      <w:marBottom w:val="0"/>
      <w:divBdr>
        <w:top w:val="none" w:sz="0" w:space="0" w:color="auto"/>
        <w:left w:val="none" w:sz="0" w:space="0" w:color="auto"/>
        <w:bottom w:val="none" w:sz="0" w:space="0" w:color="auto"/>
        <w:right w:val="none" w:sz="0" w:space="0" w:color="auto"/>
      </w:divBdr>
    </w:div>
    <w:div w:id="614213312">
      <w:bodyDiv w:val="1"/>
      <w:marLeft w:val="0"/>
      <w:marRight w:val="0"/>
      <w:marTop w:val="0"/>
      <w:marBottom w:val="0"/>
      <w:divBdr>
        <w:top w:val="none" w:sz="0" w:space="0" w:color="auto"/>
        <w:left w:val="none" w:sz="0" w:space="0" w:color="auto"/>
        <w:bottom w:val="none" w:sz="0" w:space="0" w:color="auto"/>
        <w:right w:val="none" w:sz="0" w:space="0" w:color="auto"/>
      </w:divBdr>
    </w:div>
    <w:div w:id="677729440">
      <w:bodyDiv w:val="1"/>
      <w:marLeft w:val="0"/>
      <w:marRight w:val="0"/>
      <w:marTop w:val="0"/>
      <w:marBottom w:val="0"/>
      <w:divBdr>
        <w:top w:val="none" w:sz="0" w:space="0" w:color="auto"/>
        <w:left w:val="none" w:sz="0" w:space="0" w:color="auto"/>
        <w:bottom w:val="none" w:sz="0" w:space="0" w:color="auto"/>
        <w:right w:val="none" w:sz="0" w:space="0" w:color="auto"/>
      </w:divBdr>
    </w:div>
    <w:div w:id="701587580">
      <w:bodyDiv w:val="1"/>
      <w:marLeft w:val="0"/>
      <w:marRight w:val="0"/>
      <w:marTop w:val="0"/>
      <w:marBottom w:val="0"/>
      <w:divBdr>
        <w:top w:val="none" w:sz="0" w:space="0" w:color="auto"/>
        <w:left w:val="none" w:sz="0" w:space="0" w:color="auto"/>
        <w:bottom w:val="none" w:sz="0" w:space="0" w:color="auto"/>
        <w:right w:val="none" w:sz="0" w:space="0" w:color="auto"/>
      </w:divBdr>
    </w:div>
    <w:div w:id="719204074">
      <w:bodyDiv w:val="1"/>
      <w:marLeft w:val="0"/>
      <w:marRight w:val="0"/>
      <w:marTop w:val="0"/>
      <w:marBottom w:val="0"/>
      <w:divBdr>
        <w:top w:val="none" w:sz="0" w:space="0" w:color="auto"/>
        <w:left w:val="none" w:sz="0" w:space="0" w:color="auto"/>
        <w:bottom w:val="none" w:sz="0" w:space="0" w:color="auto"/>
        <w:right w:val="none" w:sz="0" w:space="0" w:color="auto"/>
      </w:divBdr>
    </w:div>
    <w:div w:id="733771979">
      <w:bodyDiv w:val="1"/>
      <w:marLeft w:val="0"/>
      <w:marRight w:val="0"/>
      <w:marTop w:val="0"/>
      <w:marBottom w:val="0"/>
      <w:divBdr>
        <w:top w:val="none" w:sz="0" w:space="0" w:color="auto"/>
        <w:left w:val="none" w:sz="0" w:space="0" w:color="auto"/>
        <w:bottom w:val="none" w:sz="0" w:space="0" w:color="auto"/>
        <w:right w:val="none" w:sz="0" w:space="0" w:color="auto"/>
      </w:divBdr>
    </w:div>
    <w:div w:id="832914515">
      <w:bodyDiv w:val="1"/>
      <w:marLeft w:val="0"/>
      <w:marRight w:val="0"/>
      <w:marTop w:val="0"/>
      <w:marBottom w:val="0"/>
      <w:divBdr>
        <w:top w:val="none" w:sz="0" w:space="0" w:color="auto"/>
        <w:left w:val="none" w:sz="0" w:space="0" w:color="auto"/>
        <w:bottom w:val="none" w:sz="0" w:space="0" w:color="auto"/>
        <w:right w:val="none" w:sz="0" w:space="0" w:color="auto"/>
      </w:divBdr>
    </w:div>
    <w:div w:id="934049975">
      <w:bodyDiv w:val="1"/>
      <w:marLeft w:val="0"/>
      <w:marRight w:val="0"/>
      <w:marTop w:val="0"/>
      <w:marBottom w:val="0"/>
      <w:divBdr>
        <w:top w:val="none" w:sz="0" w:space="0" w:color="auto"/>
        <w:left w:val="none" w:sz="0" w:space="0" w:color="auto"/>
        <w:bottom w:val="none" w:sz="0" w:space="0" w:color="auto"/>
        <w:right w:val="none" w:sz="0" w:space="0" w:color="auto"/>
      </w:divBdr>
    </w:div>
    <w:div w:id="969239875">
      <w:bodyDiv w:val="1"/>
      <w:marLeft w:val="0"/>
      <w:marRight w:val="0"/>
      <w:marTop w:val="0"/>
      <w:marBottom w:val="0"/>
      <w:divBdr>
        <w:top w:val="none" w:sz="0" w:space="0" w:color="auto"/>
        <w:left w:val="none" w:sz="0" w:space="0" w:color="auto"/>
        <w:bottom w:val="none" w:sz="0" w:space="0" w:color="auto"/>
        <w:right w:val="none" w:sz="0" w:space="0" w:color="auto"/>
      </w:divBdr>
    </w:div>
    <w:div w:id="1123616960">
      <w:bodyDiv w:val="1"/>
      <w:marLeft w:val="0"/>
      <w:marRight w:val="0"/>
      <w:marTop w:val="0"/>
      <w:marBottom w:val="0"/>
      <w:divBdr>
        <w:top w:val="none" w:sz="0" w:space="0" w:color="auto"/>
        <w:left w:val="none" w:sz="0" w:space="0" w:color="auto"/>
        <w:bottom w:val="none" w:sz="0" w:space="0" w:color="auto"/>
        <w:right w:val="none" w:sz="0" w:space="0" w:color="auto"/>
      </w:divBdr>
    </w:div>
    <w:div w:id="1137919431">
      <w:bodyDiv w:val="1"/>
      <w:marLeft w:val="0"/>
      <w:marRight w:val="0"/>
      <w:marTop w:val="0"/>
      <w:marBottom w:val="0"/>
      <w:divBdr>
        <w:top w:val="none" w:sz="0" w:space="0" w:color="auto"/>
        <w:left w:val="none" w:sz="0" w:space="0" w:color="auto"/>
        <w:bottom w:val="none" w:sz="0" w:space="0" w:color="auto"/>
        <w:right w:val="none" w:sz="0" w:space="0" w:color="auto"/>
      </w:divBdr>
    </w:div>
    <w:div w:id="1148715330">
      <w:bodyDiv w:val="1"/>
      <w:marLeft w:val="0"/>
      <w:marRight w:val="0"/>
      <w:marTop w:val="0"/>
      <w:marBottom w:val="0"/>
      <w:divBdr>
        <w:top w:val="none" w:sz="0" w:space="0" w:color="auto"/>
        <w:left w:val="none" w:sz="0" w:space="0" w:color="auto"/>
        <w:bottom w:val="none" w:sz="0" w:space="0" w:color="auto"/>
        <w:right w:val="none" w:sz="0" w:space="0" w:color="auto"/>
      </w:divBdr>
    </w:div>
    <w:div w:id="1157183932">
      <w:bodyDiv w:val="1"/>
      <w:marLeft w:val="0"/>
      <w:marRight w:val="0"/>
      <w:marTop w:val="0"/>
      <w:marBottom w:val="0"/>
      <w:divBdr>
        <w:top w:val="none" w:sz="0" w:space="0" w:color="auto"/>
        <w:left w:val="none" w:sz="0" w:space="0" w:color="auto"/>
        <w:bottom w:val="none" w:sz="0" w:space="0" w:color="auto"/>
        <w:right w:val="none" w:sz="0" w:space="0" w:color="auto"/>
      </w:divBdr>
    </w:div>
    <w:div w:id="1167407958">
      <w:bodyDiv w:val="1"/>
      <w:marLeft w:val="0"/>
      <w:marRight w:val="0"/>
      <w:marTop w:val="0"/>
      <w:marBottom w:val="0"/>
      <w:divBdr>
        <w:top w:val="none" w:sz="0" w:space="0" w:color="auto"/>
        <w:left w:val="none" w:sz="0" w:space="0" w:color="auto"/>
        <w:bottom w:val="none" w:sz="0" w:space="0" w:color="auto"/>
        <w:right w:val="none" w:sz="0" w:space="0" w:color="auto"/>
      </w:divBdr>
    </w:div>
    <w:div w:id="1257323451">
      <w:bodyDiv w:val="1"/>
      <w:marLeft w:val="0"/>
      <w:marRight w:val="0"/>
      <w:marTop w:val="0"/>
      <w:marBottom w:val="0"/>
      <w:divBdr>
        <w:top w:val="none" w:sz="0" w:space="0" w:color="auto"/>
        <w:left w:val="none" w:sz="0" w:space="0" w:color="auto"/>
        <w:bottom w:val="none" w:sz="0" w:space="0" w:color="auto"/>
        <w:right w:val="none" w:sz="0" w:space="0" w:color="auto"/>
      </w:divBdr>
    </w:div>
    <w:div w:id="1290285340">
      <w:bodyDiv w:val="1"/>
      <w:marLeft w:val="0"/>
      <w:marRight w:val="0"/>
      <w:marTop w:val="0"/>
      <w:marBottom w:val="0"/>
      <w:divBdr>
        <w:top w:val="none" w:sz="0" w:space="0" w:color="auto"/>
        <w:left w:val="none" w:sz="0" w:space="0" w:color="auto"/>
        <w:bottom w:val="none" w:sz="0" w:space="0" w:color="auto"/>
        <w:right w:val="none" w:sz="0" w:space="0" w:color="auto"/>
      </w:divBdr>
    </w:div>
    <w:div w:id="1293828817">
      <w:bodyDiv w:val="1"/>
      <w:marLeft w:val="0"/>
      <w:marRight w:val="0"/>
      <w:marTop w:val="0"/>
      <w:marBottom w:val="0"/>
      <w:divBdr>
        <w:top w:val="none" w:sz="0" w:space="0" w:color="auto"/>
        <w:left w:val="none" w:sz="0" w:space="0" w:color="auto"/>
        <w:bottom w:val="none" w:sz="0" w:space="0" w:color="auto"/>
        <w:right w:val="none" w:sz="0" w:space="0" w:color="auto"/>
      </w:divBdr>
    </w:div>
    <w:div w:id="1338464749">
      <w:bodyDiv w:val="1"/>
      <w:marLeft w:val="0"/>
      <w:marRight w:val="0"/>
      <w:marTop w:val="0"/>
      <w:marBottom w:val="0"/>
      <w:divBdr>
        <w:top w:val="none" w:sz="0" w:space="0" w:color="auto"/>
        <w:left w:val="none" w:sz="0" w:space="0" w:color="auto"/>
        <w:bottom w:val="none" w:sz="0" w:space="0" w:color="auto"/>
        <w:right w:val="none" w:sz="0" w:space="0" w:color="auto"/>
      </w:divBdr>
    </w:div>
    <w:div w:id="1368066450">
      <w:bodyDiv w:val="1"/>
      <w:marLeft w:val="0"/>
      <w:marRight w:val="0"/>
      <w:marTop w:val="0"/>
      <w:marBottom w:val="0"/>
      <w:divBdr>
        <w:top w:val="none" w:sz="0" w:space="0" w:color="auto"/>
        <w:left w:val="none" w:sz="0" w:space="0" w:color="auto"/>
        <w:bottom w:val="none" w:sz="0" w:space="0" w:color="auto"/>
        <w:right w:val="none" w:sz="0" w:space="0" w:color="auto"/>
      </w:divBdr>
    </w:div>
    <w:div w:id="1588269637">
      <w:bodyDiv w:val="1"/>
      <w:marLeft w:val="0"/>
      <w:marRight w:val="0"/>
      <w:marTop w:val="0"/>
      <w:marBottom w:val="0"/>
      <w:divBdr>
        <w:top w:val="none" w:sz="0" w:space="0" w:color="auto"/>
        <w:left w:val="none" w:sz="0" w:space="0" w:color="auto"/>
        <w:bottom w:val="none" w:sz="0" w:space="0" w:color="auto"/>
        <w:right w:val="none" w:sz="0" w:space="0" w:color="auto"/>
      </w:divBdr>
    </w:div>
    <w:div w:id="1730684791">
      <w:bodyDiv w:val="1"/>
      <w:marLeft w:val="0"/>
      <w:marRight w:val="0"/>
      <w:marTop w:val="0"/>
      <w:marBottom w:val="0"/>
      <w:divBdr>
        <w:top w:val="none" w:sz="0" w:space="0" w:color="auto"/>
        <w:left w:val="none" w:sz="0" w:space="0" w:color="auto"/>
        <w:bottom w:val="none" w:sz="0" w:space="0" w:color="auto"/>
        <w:right w:val="none" w:sz="0" w:space="0" w:color="auto"/>
      </w:divBdr>
    </w:div>
    <w:div w:id="1804229347">
      <w:bodyDiv w:val="1"/>
      <w:marLeft w:val="0"/>
      <w:marRight w:val="0"/>
      <w:marTop w:val="0"/>
      <w:marBottom w:val="0"/>
      <w:divBdr>
        <w:top w:val="none" w:sz="0" w:space="0" w:color="auto"/>
        <w:left w:val="none" w:sz="0" w:space="0" w:color="auto"/>
        <w:bottom w:val="none" w:sz="0" w:space="0" w:color="auto"/>
        <w:right w:val="none" w:sz="0" w:space="0" w:color="auto"/>
      </w:divBdr>
    </w:div>
    <w:div w:id="1819300171">
      <w:bodyDiv w:val="1"/>
      <w:marLeft w:val="0"/>
      <w:marRight w:val="0"/>
      <w:marTop w:val="0"/>
      <w:marBottom w:val="0"/>
      <w:divBdr>
        <w:top w:val="none" w:sz="0" w:space="0" w:color="auto"/>
        <w:left w:val="none" w:sz="0" w:space="0" w:color="auto"/>
        <w:bottom w:val="none" w:sz="0" w:space="0" w:color="auto"/>
        <w:right w:val="none" w:sz="0" w:space="0" w:color="auto"/>
      </w:divBdr>
    </w:div>
    <w:div w:id="1838379175">
      <w:bodyDiv w:val="1"/>
      <w:marLeft w:val="0"/>
      <w:marRight w:val="0"/>
      <w:marTop w:val="0"/>
      <w:marBottom w:val="0"/>
      <w:divBdr>
        <w:top w:val="none" w:sz="0" w:space="0" w:color="auto"/>
        <w:left w:val="none" w:sz="0" w:space="0" w:color="auto"/>
        <w:bottom w:val="none" w:sz="0" w:space="0" w:color="auto"/>
        <w:right w:val="none" w:sz="0" w:space="0" w:color="auto"/>
      </w:divBdr>
    </w:div>
    <w:div w:id="1915122077">
      <w:bodyDiv w:val="1"/>
      <w:marLeft w:val="0"/>
      <w:marRight w:val="0"/>
      <w:marTop w:val="0"/>
      <w:marBottom w:val="0"/>
      <w:divBdr>
        <w:top w:val="none" w:sz="0" w:space="0" w:color="auto"/>
        <w:left w:val="none" w:sz="0" w:space="0" w:color="auto"/>
        <w:bottom w:val="none" w:sz="0" w:space="0" w:color="auto"/>
        <w:right w:val="none" w:sz="0" w:space="0" w:color="auto"/>
      </w:divBdr>
    </w:div>
    <w:div w:id="2059089907">
      <w:bodyDiv w:val="1"/>
      <w:marLeft w:val="0"/>
      <w:marRight w:val="0"/>
      <w:marTop w:val="0"/>
      <w:marBottom w:val="0"/>
      <w:divBdr>
        <w:top w:val="none" w:sz="0" w:space="0" w:color="auto"/>
        <w:left w:val="none" w:sz="0" w:space="0" w:color="auto"/>
        <w:bottom w:val="none" w:sz="0" w:space="0" w:color="auto"/>
        <w:right w:val="none" w:sz="0" w:space="0" w:color="auto"/>
      </w:divBdr>
    </w:div>
    <w:div w:id="2079594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89d888-91a1-4b78-ba92-8804dfe35106">
      <Terms xmlns="http://schemas.microsoft.com/office/infopath/2007/PartnerControls"/>
    </lcf76f155ced4ddcb4097134ff3c332f>
    <TaxCatchAll xmlns="28b8345f-520f-4327-bbf2-c90299244a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A726D9178C7418AF2FA7FF1596BA8" ma:contentTypeVersion="22" ma:contentTypeDescription="Create a new document." ma:contentTypeScope="" ma:versionID="ca625404c1a38042e831de8867153113">
  <xsd:schema xmlns:xsd="http://www.w3.org/2001/XMLSchema" xmlns:xs="http://www.w3.org/2001/XMLSchema" xmlns:p="http://schemas.microsoft.com/office/2006/metadata/properties" xmlns:ns2="9189d888-91a1-4b78-ba92-8804dfe35106" xmlns:ns3="28b8345f-520f-4327-bbf2-c90299244aaf" targetNamespace="http://schemas.microsoft.com/office/2006/metadata/properties" ma:root="true" ma:fieldsID="9dd2863372d06b2d96f145f2439d09ef" ns2:_="" ns3:_="">
    <xsd:import namespace="9189d888-91a1-4b78-ba92-8804dfe35106"/>
    <xsd:import namespace="28b8345f-520f-4327-bbf2-c90299244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d888-91a1-4b78-ba92-8804dfe3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c1affc-7b36-4dca-81fb-b2b06bf9e3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8345f-520f-4327-bbf2-c90299244a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8cbea0-bb08-497a-990d-506a7f16f81f}" ma:internalName="TaxCatchAll" ma:showField="CatchAllData" ma:web="28b8345f-520f-4327-bbf2-c90299244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B037-B15C-4A54-A8DF-6A3C7D55EA59}">
  <ds:schemaRefs>
    <ds:schemaRef ds:uri="http://schemas.microsoft.com/office/2006/metadata/properties"/>
    <ds:schemaRef ds:uri="http://schemas.microsoft.com/office/infopath/2007/PartnerControls"/>
    <ds:schemaRef ds:uri="9189d888-91a1-4b78-ba92-8804dfe35106"/>
    <ds:schemaRef ds:uri="28b8345f-520f-4327-bbf2-c90299244aaf"/>
  </ds:schemaRefs>
</ds:datastoreItem>
</file>

<file path=customXml/itemProps2.xml><?xml version="1.0" encoding="utf-8"?>
<ds:datastoreItem xmlns:ds="http://schemas.openxmlformats.org/officeDocument/2006/customXml" ds:itemID="{40B3CCA6-6B72-47EC-AD00-5E056E74CEE5}">
  <ds:schemaRefs>
    <ds:schemaRef ds:uri="http://schemas.microsoft.com/sharepoint/v3/contenttype/forms"/>
  </ds:schemaRefs>
</ds:datastoreItem>
</file>

<file path=customXml/itemProps3.xml><?xml version="1.0" encoding="utf-8"?>
<ds:datastoreItem xmlns:ds="http://schemas.openxmlformats.org/officeDocument/2006/customXml" ds:itemID="{1044E66A-CBA6-41C3-9730-E9F949B94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d888-91a1-4b78-ba92-8804dfe35106"/>
    <ds:schemaRef ds:uri="28b8345f-520f-4327-bbf2-c9029924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F8877-C8F1-E440-BEC0-79934FBA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Alina Stan</cp:lastModifiedBy>
  <cp:revision>57</cp:revision>
  <cp:lastPrinted>2022-09-12T06:56:00Z</cp:lastPrinted>
  <dcterms:created xsi:type="dcterms:W3CDTF">2024-11-08T11:59:00Z</dcterms:created>
  <dcterms:modified xsi:type="dcterms:W3CDTF">2024-11-26T09:22:00Z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0x010100991A726D9178C7418AF2FA7FF1596BA8</vt:lpwstr>
  </property>
  <property fmtid="{D5CDD505-2E9C-101B-9397-08002B2CF9AE}" pid="3" name="MediaServiceImageTags">
    <vt:lpwstr/>
  </property>
  <property fmtid="{D5CDD505-2E9C-101B-9397-08002B2CF9AE}" pid="4" name="Order">
    <vt:r8>4349000</vt:r8>
  </property>
</Properties>
</file>